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27926" w14:textId="77777777" w:rsidR="0029591C" w:rsidRDefault="0029591C" w:rsidP="0029591C">
      <w:pPr>
        <w:spacing w:line="240" w:lineRule="auto"/>
        <w:contextualSpacing/>
        <w:jc w:val="center"/>
        <w:rPr>
          <w:rFonts w:cs="Arial"/>
          <w:b/>
          <w:color w:val="333333"/>
          <w:shd w:val="clear" w:color="auto" w:fill="FFFFFF"/>
        </w:rPr>
      </w:pPr>
      <w:bookmarkStart w:id="0" w:name="_GoBack"/>
      <w:bookmarkEnd w:id="0"/>
    </w:p>
    <w:p w14:paraId="74FE722E" w14:textId="77777777" w:rsidR="0029591C" w:rsidRPr="002A09A9" w:rsidRDefault="0029591C" w:rsidP="0029591C">
      <w:pPr>
        <w:spacing w:line="240" w:lineRule="auto"/>
        <w:contextualSpacing/>
        <w:jc w:val="center"/>
        <w:rPr>
          <w:rFonts w:cs="Arial"/>
          <w:b/>
          <w:color w:val="333333"/>
          <w:sz w:val="28"/>
          <w:shd w:val="clear" w:color="auto" w:fill="FFFFFF"/>
        </w:rPr>
      </w:pPr>
      <w:r w:rsidRPr="002A09A9">
        <w:rPr>
          <w:rFonts w:cs="Arial"/>
          <w:b/>
          <w:color w:val="333333"/>
          <w:sz w:val="28"/>
          <w:shd w:val="clear" w:color="auto" w:fill="FFFFFF"/>
        </w:rPr>
        <w:t>Criteria for Population Data BC Applicants for the Provincial Overdose Cohort</w:t>
      </w:r>
    </w:p>
    <w:p w14:paraId="606F4492" w14:textId="77777777" w:rsidR="0029591C" w:rsidRDefault="0029591C" w:rsidP="000369F2">
      <w:pPr>
        <w:spacing w:line="240" w:lineRule="auto"/>
        <w:contextualSpacing/>
        <w:rPr>
          <w:rFonts w:cs="Arial"/>
          <w:color w:val="333333"/>
          <w:shd w:val="clear" w:color="auto" w:fill="FFFFFF"/>
        </w:rPr>
      </w:pPr>
    </w:p>
    <w:p w14:paraId="27A68A9A" w14:textId="77777777" w:rsidR="00C06BE2" w:rsidRDefault="00C06BE2" w:rsidP="000369F2">
      <w:pPr>
        <w:spacing w:line="240" w:lineRule="auto"/>
        <w:contextualSpacing/>
        <w:rPr>
          <w:rFonts w:cs="Arial"/>
          <w:color w:val="333333"/>
          <w:shd w:val="clear" w:color="auto" w:fill="FFFFFF"/>
        </w:rPr>
      </w:pPr>
    </w:p>
    <w:p w14:paraId="3B200F8F" w14:textId="77777777" w:rsidR="002A09A9" w:rsidRDefault="002A09A9" w:rsidP="002A09A9">
      <w:pPr>
        <w:spacing w:line="240" w:lineRule="auto"/>
        <w:contextualSpacing/>
        <w:rPr>
          <w:rFonts w:cs="Arial"/>
          <w:b/>
          <w:color w:val="333333"/>
          <w:shd w:val="clear" w:color="auto" w:fill="FFFFFF"/>
        </w:rPr>
      </w:pPr>
      <w:r w:rsidRPr="002A09A9">
        <w:rPr>
          <w:rFonts w:cs="Arial"/>
          <w:b/>
          <w:color w:val="333333"/>
          <w:shd w:val="clear" w:color="auto" w:fill="FFFFFF"/>
        </w:rPr>
        <w:t>I. B</w:t>
      </w:r>
      <w:r>
        <w:rPr>
          <w:rFonts w:cs="Arial"/>
          <w:b/>
          <w:color w:val="333333"/>
          <w:shd w:val="clear" w:color="auto" w:fill="FFFFFF"/>
        </w:rPr>
        <w:t>ackground</w:t>
      </w:r>
    </w:p>
    <w:p w14:paraId="5801C414" w14:textId="77777777" w:rsidR="00FB2DBF" w:rsidRPr="002A09A9" w:rsidRDefault="00FB2DBF" w:rsidP="002A09A9">
      <w:pPr>
        <w:spacing w:line="240" w:lineRule="auto"/>
        <w:contextualSpacing/>
        <w:rPr>
          <w:rFonts w:cs="Arial"/>
          <w:b/>
          <w:color w:val="333333"/>
          <w:shd w:val="clear" w:color="auto" w:fill="FFFFFF"/>
        </w:rPr>
      </w:pPr>
    </w:p>
    <w:p w14:paraId="56CC1904" w14:textId="77777777" w:rsidR="0029591C" w:rsidRPr="0029591C" w:rsidRDefault="0029591C" w:rsidP="00B26BFD">
      <w:pPr>
        <w:spacing w:line="240" w:lineRule="auto"/>
        <w:contextualSpacing/>
        <w:jc w:val="both"/>
        <w:rPr>
          <w:rFonts w:cs="Arial"/>
          <w:color w:val="333333"/>
          <w:shd w:val="clear" w:color="auto" w:fill="FFFFFF"/>
          <w:lang w:val="en"/>
        </w:rPr>
      </w:pPr>
      <w:r w:rsidRPr="0029591C">
        <w:rPr>
          <w:rFonts w:cs="Arial"/>
          <w:color w:val="333333"/>
          <w:shd w:val="clear" w:color="auto" w:fill="FFFFFF"/>
          <w:lang w:val="en"/>
        </w:rPr>
        <w:t>The BC Centre for Disease Control (BCCDC), together with a range of provincial partners, established the Provincial Overdose Cohort to identify risk factors and trends in health care utilization related to the public health emergency, with a view to inform and support the effort</w:t>
      </w:r>
      <w:r w:rsidR="001F5F3A">
        <w:rPr>
          <w:rFonts w:cs="Arial"/>
          <w:color w:val="333333"/>
          <w:shd w:val="clear" w:color="auto" w:fill="FFFFFF"/>
          <w:lang w:val="en"/>
        </w:rPr>
        <w:t xml:space="preserve">s of service delivery partners. </w:t>
      </w:r>
      <w:r w:rsidRPr="0029591C">
        <w:rPr>
          <w:rFonts w:cs="Arial"/>
          <w:color w:val="333333"/>
          <w:shd w:val="clear" w:color="auto" w:fill="FFFFFF"/>
          <w:lang w:val="en"/>
        </w:rPr>
        <w:t>The research community in British Columbia (BC) has been a key partner in promoting data-driven public health policy, most recently as part of the provincial response to the public health emergency on overdose deaths.</w:t>
      </w:r>
    </w:p>
    <w:p w14:paraId="6EE8A1EA" w14:textId="77777777" w:rsidR="0029591C" w:rsidRDefault="0029591C" w:rsidP="00B26BFD">
      <w:pPr>
        <w:spacing w:line="240" w:lineRule="auto"/>
        <w:contextualSpacing/>
        <w:jc w:val="both"/>
        <w:rPr>
          <w:rFonts w:cs="Arial"/>
          <w:color w:val="333333"/>
          <w:shd w:val="clear" w:color="auto" w:fill="FFFFFF"/>
          <w:lang w:val="en"/>
        </w:rPr>
      </w:pPr>
    </w:p>
    <w:p w14:paraId="6D988AB0" w14:textId="268D93C6" w:rsidR="006F6EA5" w:rsidRPr="0029591C" w:rsidRDefault="0029591C" w:rsidP="00B26BFD">
      <w:pPr>
        <w:spacing w:line="240" w:lineRule="auto"/>
        <w:contextualSpacing/>
        <w:jc w:val="both"/>
        <w:rPr>
          <w:rFonts w:cs="Arial"/>
          <w:color w:val="333333"/>
          <w:shd w:val="clear" w:color="auto" w:fill="FFFFFF"/>
          <w:lang w:val="en"/>
        </w:rPr>
      </w:pPr>
      <w:r w:rsidRPr="0029591C">
        <w:rPr>
          <w:rFonts w:cs="Arial"/>
          <w:color w:val="333333"/>
          <w:shd w:val="clear" w:color="auto" w:fill="FFFFFF"/>
          <w:lang w:val="en"/>
        </w:rPr>
        <w:t xml:space="preserve">To continue this collaborative approach and finding solutions to the overdose crisis, </w:t>
      </w:r>
      <w:r w:rsidR="001F5F3A">
        <w:rPr>
          <w:rFonts w:cs="Arial"/>
          <w:color w:val="333333"/>
          <w:shd w:val="clear" w:color="auto" w:fill="FFFFFF"/>
          <w:lang w:val="en"/>
        </w:rPr>
        <w:t xml:space="preserve">the </w:t>
      </w:r>
      <w:r w:rsidRPr="0029591C">
        <w:rPr>
          <w:rFonts w:cs="Arial"/>
          <w:color w:val="333333"/>
          <w:shd w:val="clear" w:color="auto" w:fill="FFFFFF"/>
          <w:lang w:val="en"/>
        </w:rPr>
        <w:t>BCCDC issu</w:t>
      </w:r>
      <w:r w:rsidR="001F5F3A">
        <w:rPr>
          <w:rFonts w:cs="Arial"/>
          <w:color w:val="333333"/>
          <w:shd w:val="clear" w:color="auto" w:fill="FFFFFF"/>
          <w:lang w:val="en"/>
        </w:rPr>
        <w:t>ed</w:t>
      </w:r>
      <w:r w:rsidRPr="0029591C">
        <w:rPr>
          <w:rFonts w:cs="Arial"/>
          <w:color w:val="333333"/>
          <w:shd w:val="clear" w:color="auto" w:fill="FFFFFF"/>
          <w:lang w:val="en"/>
        </w:rPr>
        <w:t xml:space="preserve"> a </w:t>
      </w:r>
      <w:r w:rsidRPr="0029591C">
        <w:rPr>
          <w:rFonts w:cs="Arial"/>
          <w:b/>
          <w:bCs/>
          <w:color w:val="333333"/>
          <w:shd w:val="clear" w:color="auto" w:fill="FFFFFF"/>
          <w:lang w:val="en"/>
        </w:rPr>
        <w:t>Call for Proposals from researchers interested in accessing the Provincial Overdose Cohort data</w:t>
      </w:r>
      <w:r w:rsidRPr="0029591C">
        <w:rPr>
          <w:rFonts w:cs="Arial"/>
          <w:color w:val="333333"/>
          <w:shd w:val="clear" w:color="auto" w:fill="FFFFFF"/>
          <w:lang w:val="en"/>
        </w:rPr>
        <w:t>, which will be made available through Population Data BC (PopData).</w:t>
      </w:r>
      <w:r>
        <w:rPr>
          <w:rFonts w:cs="Arial"/>
          <w:color w:val="333333"/>
          <w:shd w:val="clear" w:color="auto" w:fill="FFFFFF"/>
          <w:lang w:val="en"/>
        </w:rPr>
        <w:t xml:space="preserve"> </w:t>
      </w:r>
      <w:r w:rsidR="00455E2F" w:rsidRPr="000369F2">
        <w:rPr>
          <w:rFonts w:cs="Arial"/>
          <w:color w:val="333333"/>
          <w:shd w:val="clear" w:color="auto" w:fill="FFFFFF"/>
        </w:rPr>
        <w:t xml:space="preserve">Under this call for proposals, </w:t>
      </w:r>
      <w:r w:rsidR="00EB4EB4">
        <w:rPr>
          <w:rFonts w:cs="Arial"/>
          <w:color w:val="333333"/>
          <w:shd w:val="clear" w:color="auto" w:fill="FFFFFF"/>
        </w:rPr>
        <w:t>access to the Cohort</w:t>
      </w:r>
      <w:r w:rsidR="00EB4EB4" w:rsidRPr="000369F2">
        <w:rPr>
          <w:rFonts w:cs="Arial"/>
          <w:color w:val="333333"/>
          <w:shd w:val="clear" w:color="auto" w:fill="FFFFFF"/>
        </w:rPr>
        <w:t xml:space="preserve"> </w:t>
      </w:r>
      <w:r w:rsidR="00455E2F" w:rsidRPr="000369F2">
        <w:rPr>
          <w:rFonts w:cs="Arial"/>
          <w:color w:val="333333"/>
          <w:shd w:val="clear" w:color="auto" w:fill="FFFFFF"/>
        </w:rPr>
        <w:t>will be provided to projects</w:t>
      </w:r>
      <w:r>
        <w:rPr>
          <w:rFonts w:cs="Arial"/>
          <w:color w:val="333333"/>
          <w:shd w:val="clear" w:color="auto" w:fill="FFFFFF"/>
        </w:rPr>
        <w:t xml:space="preserve"> that provide new knowledge to inform the response to the public health crisis, with emphasis on projects that address peer priorities (see Prioritization_Summary.pdf)</w:t>
      </w:r>
      <w:r w:rsidR="00455E2F" w:rsidRPr="000369F2">
        <w:rPr>
          <w:rFonts w:cs="Arial"/>
          <w:color w:val="333333"/>
          <w:shd w:val="clear" w:color="auto" w:fill="FFFFFF"/>
        </w:rPr>
        <w:t>.</w:t>
      </w:r>
    </w:p>
    <w:p w14:paraId="100D655F" w14:textId="77777777" w:rsidR="00455E2F" w:rsidRDefault="00455E2F" w:rsidP="00B26BFD">
      <w:pPr>
        <w:spacing w:line="240" w:lineRule="auto"/>
        <w:contextualSpacing/>
        <w:jc w:val="both"/>
        <w:rPr>
          <w:rFonts w:cs="Arial"/>
          <w:color w:val="333333"/>
          <w:shd w:val="clear" w:color="auto" w:fill="FFFFFF"/>
        </w:rPr>
      </w:pPr>
    </w:p>
    <w:p w14:paraId="4CC458FF" w14:textId="11F5CB10" w:rsidR="00F40E72" w:rsidRDefault="00F40E72" w:rsidP="00B26BFD">
      <w:pPr>
        <w:spacing w:line="240" w:lineRule="auto"/>
        <w:contextualSpacing/>
        <w:jc w:val="both"/>
        <w:rPr>
          <w:rFonts w:cs="Arial"/>
          <w:color w:val="333333"/>
          <w:shd w:val="clear" w:color="auto" w:fill="FFFFFF"/>
        </w:rPr>
      </w:pPr>
      <w:r>
        <w:rPr>
          <w:rFonts w:cs="Arial"/>
          <w:color w:val="333333"/>
          <w:shd w:val="clear" w:color="auto" w:fill="FFFFFF"/>
        </w:rPr>
        <w:t>The governance model has been based on the following guiding principles</w:t>
      </w:r>
      <w:r w:rsidR="009E1743">
        <w:rPr>
          <w:rFonts w:cs="Arial"/>
          <w:color w:val="333333"/>
          <w:shd w:val="clear" w:color="auto" w:fill="FFFFFF"/>
        </w:rPr>
        <w:t xml:space="preserve"> for researcher use of the Provincial Overdose Cohort</w:t>
      </w:r>
      <w:r>
        <w:rPr>
          <w:rFonts w:cs="Arial"/>
          <w:color w:val="333333"/>
          <w:shd w:val="clear" w:color="auto" w:fill="FFFFFF"/>
        </w:rPr>
        <w:t>:</w:t>
      </w:r>
    </w:p>
    <w:p w14:paraId="2397027C" w14:textId="77777777" w:rsidR="00F40E72" w:rsidRDefault="00F40E72" w:rsidP="00A5298C">
      <w:pPr>
        <w:pStyle w:val="ListParagraph"/>
        <w:numPr>
          <w:ilvl w:val="0"/>
          <w:numId w:val="5"/>
        </w:numPr>
        <w:spacing w:line="240" w:lineRule="auto"/>
        <w:jc w:val="both"/>
        <w:rPr>
          <w:rFonts w:cs="Arial"/>
          <w:color w:val="333333"/>
          <w:shd w:val="clear" w:color="auto" w:fill="FFFFFF"/>
        </w:rPr>
      </w:pPr>
      <w:r w:rsidRPr="00A5298C">
        <w:rPr>
          <w:rFonts w:cs="Arial"/>
          <w:color w:val="333333"/>
          <w:u w:val="single"/>
          <w:shd w:val="clear" w:color="auto" w:fill="FFFFFF"/>
        </w:rPr>
        <w:t>Research conducted directly informs the overdose response.</w:t>
      </w:r>
      <w:r>
        <w:rPr>
          <w:rFonts w:cs="Arial"/>
          <w:color w:val="333333"/>
          <w:shd w:val="clear" w:color="auto" w:fill="FFFFFF"/>
        </w:rPr>
        <w:t xml:space="preserve"> This requires both that questions be relevant to response efforts and that results are communicated to stakeholders as soon as available and prior to publication.</w:t>
      </w:r>
    </w:p>
    <w:p w14:paraId="73470C56" w14:textId="77777777" w:rsidR="00F40E72" w:rsidRDefault="00F40E72" w:rsidP="00A5298C">
      <w:pPr>
        <w:pStyle w:val="ListParagraph"/>
        <w:numPr>
          <w:ilvl w:val="0"/>
          <w:numId w:val="5"/>
        </w:numPr>
        <w:spacing w:line="240" w:lineRule="auto"/>
        <w:jc w:val="both"/>
        <w:rPr>
          <w:rFonts w:cs="Arial"/>
          <w:color w:val="333333"/>
          <w:shd w:val="clear" w:color="auto" w:fill="FFFFFF"/>
        </w:rPr>
      </w:pPr>
      <w:r w:rsidRPr="00A5298C">
        <w:rPr>
          <w:rFonts w:cs="Arial"/>
          <w:color w:val="333333"/>
          <w:u w:val="single"/>
          <w:shd w:val="clear" w:color="auto" w:fill="FFFFFF"/>
        </w:rPr>
        <w:t xml:space="preserve">Results generated by individual researchers need to be comparable to those generated by public health analytic teams and other researchers </w:t>
      </w:r>
      <w:r>
        <w:rPr>
          <w:rFonts w:cs="Arial"/>
          <w:color w:val="333333"/>
          <w:shd w:val="clear" w:color="auto" w:fill="FFFFFF"/>
        </w:rPr>
        <w:t>such that confusion is avoided and public health action can be taken efficiently. This requires that standard definitions established by the Provincial Overdose Cohort are used by any authorized researchers (e.g. definition of an overdose episode, definition of opioid</w:t>
      </w:r>
      <w:r w:rsidR="009E1743">
        <w:rPr>
          <w:rFonts w:cs="Arial"/>
          <w:color w:val="333333"/>
          <w:shd w:val="clear" w:color="auto" w:fill="FFFFFF"/>
        </w:rPr>
        <w:t xml:space="preserve"> tapering).</w:t>
      </w:r>
    </w:p>
    <w:p w14:paraId="07B12F6A" w14:textId="77777777" w:rsidR="009E1743" w:rsidRDefault="009E1743" w:rsidP="00A5298C">
      <w:pPr>
        <w:pStyle w:val="ListParagraph"/>
        <w:numPr>
          <w:ilvl w:val="0"/>
          <w:numId w:val="5"/>
        </w:numPr>
        <w:spacing w:line="240" w:lineRule="auto"/>
        <w:jc w:val="both"/>
        <w:rPr>
          <w:rFonts w:cs="Arial"/>
          <w:color w:val="333333"/>
          <w:shd w:val="clear" w:color="auto" w:fill="FFFFFF"/>
        </w:rPr>
      </w:pPr>
      <w:r w:rsidRPr="00A5298C">
        <w:rPr>
          <w:rFonts w:cs="Arial"/>
          <w:color w:val="333333"/>
          <w:u w:val="single"/>
          <w:shd w:val="clear" w:color="auto" w:fill="FFFFFF"/>
        </w:rPr>
        <w:t>Assets generated in the development of research become the collective assets</w:t>
      </w:r>
      <w:r>
        <w:rPr>
          <w:rFonts w:cs="Arial"/>
          <w:color w:val="333333"/>
          <w:shd w:val="clear" w:color="auto" w:fill="FFFFFF"/>
        </w:rPr>
        <w:t xml:space="preserve"> of the community of analysts involved in overdose inquiry in order to accelerate standardization and efficiently. This requires both that the Provincial Overdose Cohort share code and derived variables with the research community and that new derived variables and code developed by researchers are shared for re-use by others.</w:t>
      </w:r>
    </w:p>
    <w:p w14:paraId="3374A5D6" w14:textId="77777777" w:rsidR="009E1743" w:rsidRDefault="009E1743" w:rsidP="00A5298C">
      <w:pPr>
        <w:pStyle w:val="ListParagraph"/>
        <w:numPr>
          <w:ilvl w:val="0"/>
          <w:numId w:val="5"/>
        </w:numPr>
        <w:spacing w:line="240" w:lineRule="auto"/>
        <w:jc w:val="both"/>
        <w:rPr>
          <w:rFonts w:cs="Arial"/>
          <w:color w:val="333333"/>
          <w:shd w:val="clear" w:color="auto" w:fill="FFFFFF"/>
        </w:rPr>
      </w:pPr>
      <w:r w:rsidRPr="00A5298C">
        <w:rPr>
          <w:rFonts w:cs="Arial"/>
          <w:color w:val="333333"/>
          <w:u w:val="single"/>
          <w:shd w:val="clear" w:color="auto" w:fill="FFFFFF"/>
        </w:rPr>
        <w:t>Efficiencies are generated</w:t>
      </w:r>
      <w:r>
        <w:rPr>
          <w:rFonts w:cs="Arial"/>
          <w:color w:val="333333"/>
          <w:shd w:val="clear" w:color="auto" w:fill="FFFFFF"/>
        </w:rPr>
        <w:t xml:space="preserve"> through exposure of the existing pre-linked, de-identified Cohort and Reference Cohort to researchers, rather than processing research requests for data de-novo which in large part duplicate the work already completed.</w:t>
      </w:r>
    </w:p>
    <w:p w14:paraId="1D0AE2A7" w14:textId="77777777" w:rsidR="009E1743" w:rsidRPr="00A5298C" w:rsidRDefault="009E1743" w:rsidP="00A5298C">
      <w:pPr>
        <w:pStyle w:val="ListParagraph"/>
        <w:numPr>
          <w:ilvl w:val="0"/>
          <w:numId w:val="5"/>
        </w:numPr>
        <w:spacing w:line="240" w:lineRule="auto"/>
        <w:jc w:val="both"/>
        <w:rPr>
          <w:rFonts w:cs="Arial"/>
          <w:color w:val="333333"/>
          <w:shd w:val="clear" w:color="auto" w:fill="FFFFFF"/>
        </w:rPr>
      </w:pPr>
      <w:r w:rsidRPr="00A5298C">
        <w:rPr>
          <w:rFonts w:cs="Arial"/>
          <w:color w:val="333333"/>
          <w:u w:val="single"/>
          <w:shd w:val="clear" w:color="auto" w:fill="FFFFFF"/>
        </w:rPr>
        <w:t>Data is held securely</w:t>
      </w:r>
      <w:r>
        <w:rPr>
          <w:rFonts w:cs="Arial"/>
          <w:color w:val="333333"/>
          <w:shd w:val="clear" w:color="auto" w:fill="FFFFFF"/>
        </w:rPr>
        <w:t>, can be used only for the purposes agreed and risk of re-identification is minimized.</w:t>
      </w:r>
    </w:p>
    <w:p w14:paraId="45A5E753" w14:textId="77777777" w:rsidR="00C06BE2" w:rsidRDefault="00C06BE2" w:rsidP="00B26BFD">
      <w:pPr>
        <w:spacing w:line="240" w:lineRule="auto"/>
        <w:contextualSpacing/>
        <w:jc w:val="both"/>
        <w:rPr>
          <w:rFonts w:cs="Arial"/>
          <w:color w:val="333333"/>
          <w:shd w:val="clear" w:color="auto" w:fill="FFFFFF"/>
        </w:rPr>
      </w:pPr>
    </w:p>
    <w:p w14:paraId="08A84002" w14:textId="77777777" w:rsidR="002A09A9" w:rsidRDefault="002A09A9" w:rsidP="00B26BFD">
      <w:pPr>
        <w:shd w:val="clear" w:color="auto" w:fill="FFFFFF"/>
        <w:spacing w:before="480" w:after="173" w:line="240" w:lineRule="auto"/>
        <w:contextualSpacing/>
        <w:jc w:val="both"/>
        <w:outlineLvl w:val="2"/>
        <w:rPr>
          <w:rFonts w:eastAsia="Times New Roman" w:cs="Times New Roman"/>
          <w:b/>
          <w:bCs/>
          <w:color w:val="333333"/>
          <w:lang w:eastAsia="en-CA"/>
        </w:rPr>
      </w:pPr>
      <w:r>
        <w:rPr>
          <w:rFonts w:eastAsia="Times New Roman" w:cs="Times New Roman"/>
          <w:b/>
          <w:bCs/>
          <w:color w:val="333333"/>
          <w:lang w:eastAsia="en-CA"/>
        </w:rPr>
        <w:t xml:space="preserve">II. Application </w:t>
      </w:r>
      <w:r w:rsidR="008D3BD5">
        <w:rPr>
          <w:rFonts w:eastAsia="Times New Roman" w:cs="Times New Roman"/>
          <w:b/>
          <w:bCs/>
          <w:color w:val="333333"/>
          <w:lang w:eastAsia="en-CA"/>
        </w:rPr>
        <w:t>Requirements</w:t>
      </w:r>
    </w:p>
    <w:p w14:paraId="39AC52EF" w14:textId="77777777" w:rsidR="00FB2DBF" w:rsidRDefault="00FB2DBF" w:rsidP="00B26BFD">
      <w:pPr>
        <w:shd w:val="clear" w:color="auto" w:fill="FFFFFF"/>
        <w:spacing w:before="480" w:after="173" w:line="240" w:lineRule="auto"/>
        <w:contextualSpacing/>
        <w:jc w:val="both"/>
        <w:outlineLvl w:val="2"/>
        <w:rPr>
          <w:rFonts w:eastAsia="Times New Roman" w:cs="Times New Roman"/>
          <w:b/>
          <w:bCs/>
          <w:color w:val="333333"/>
          <w:lang w:eastAsia="en-CA"/>
        </w:rPr>
      </w:pPr>
    </w:p>
    <w:p w14:paraId="22F67C3C" w14:textId="77777777" w:rsidR="002A09A9" w:rsidRPr="002A09A9" w:rsidRDefault="002A09A9" w:rsidP="00B26BFD">
      <w:pPr>
        <w:shd w:val="clear" w:color="auto" w:fill="FFFFFF"/>
        <w:spacing w:before="480" w:after="173" w:line="240" w:lineRule="auto"/>
        <w:contextualSpacing/>
        <w:jc w:val="both"/>
        <w:outlineLvl w:val="2"/>
        <w:rPr>
          <w:rFonts w:eastAsia="Times New Roman" w:cs="Times New Roman"/>
          <w:bCs/>
          <w:i/>
          <w:color w:val="333333"/>
          <w:lang w:eastAsia="en-CA"/>
        </w:rPr>
      </w:pPr>
      <w:r w:rsidRPr="002A09A9">
        <w:rPr>
          <w:rFonts w:eastAsia="Times New Roman" w:cs="Times New Roman"/>
          <w:bCs/>
          <w:i/>
          <w:color w:val="333333"/>
          <w:lang w:eastAsia="en-CA"/>
        </w:rPr>
        <w:t xml:space="preserve">a)   </w:t>
      </w:r>
      <w:r>
        <w:rPr>
          <w:rFonts w:eastAsia="Times New Roman" w:cs="Times New Roman"/>
          <w:bCs/>
          <w:i/>
          <w:color w:val="333333"/>
          <w:lang w:eastAsia="en-CA"/>
        </w:rPr>
        <w:t>Evidence and Community I</w:t>
      </w:r>
      <w:r w:rsidRPr="002A09A9">
        <w:rPr>
          <w:rFonts w:eastAsia="Times New Roman" w:cs="Times New Roman"/>
          <w:bCs/>
          <w:i/>
          <w:color w:val="333333"/>
          <w:lang w:eastAsia="en-CA"/>
        </w:rPr>
        <w:t>nformed</w:t>
      </w:r>
    </w:p>
    <w:p w14:paraId="6508C25E" w14:textId="2BB7BA28" w:rsidR="00455E2F" w:rsidRDefault="00455E2F" w:rsidP="00B26BFD">
      <w:pPr>
        <w:shd w:val="clear" w:color="auto" w:fill="FFFFFF"/>
        <w:spacing w:after="173" w:line="240" w:lineRule="auto"/>
        <w:contextualSpacing/>
        <w:jc w:val="both"/>
        <w:rPr>
          <w:rFonts w:eastAsia="Times New Roman" w:cs="Arial"/>
          <w:color w:val="333333"/>
          <w:lang w:eastAsia="en-CA"/>
        </w:rPr>
      </w:pPr>
      <w:r w:rsidRPr="00455E2F">
        <w:rPr>
          <w:rFonts w:eastAsia="Times New Roman" w:cs="Arial"/>
          <w:color w:val="333333"/>
          <w:lang w:eastAsia="en-CA"/>
        </w:rPr>
        <w:lastRenderedPageBreak/>
        <w:t xml:space="preserve">The proposed </w:t>
      </w:r>
      <w:r w:rsidR="002A09A9">
        <w:rPr>
          <w:rFonts w:eastAsia="Times New Roman" w:cs="Arial"/>
          <w:color w:val="333333"/>
          <w:lang w:eastAsia="en-CA"/>
        </w:rPr>
        <w:t>project is suppo</w:t>
      </w:r>
      <w:r w:rsidR="0079589B">
        <w:rPr>
          <w:rFonts w:eastAsia="Times New Roman" w:cs="Arial"/>
          <w:color w:val="333333"/>
          <w:lang w:eastAsia="en-CA"/>
        </w:rPr>
        <w:t>rted</w:t>
      </w:r>
      <w:r w:rsidR="002A09A9">
        <w:rPr>
          <w:rFonts w:eastAsia="Times New Roman" w:cs="Arial"/>
          <w:color w:val="333333"/>
          <w:lang w:eastAsia="en-CA"/>
        </w:rPr>
        <w:t xml:space="preserve"> by evidence </w:t>
      </w:r>
      <w:r w:rsidR="008D3BD5">
        <w:rPr>
          <w:rFonts w:eastAsia="Times New Roman" w:cs="Arial"/>
          <w:color w:val="333333"/>
          <w:lang w:eastAsia="en-CA"/>
        </w:rPr>
        <w:t>and centers evidence that is</w:t>
      </w:r>
      <w:r w:rsidR="002A09A9">
        <w:rPr>
          <w:rFonts w:eastAsia="Times New Roman" w:cs="Arial"/>
          <w:color w:val="333333"/>
          <w:lang w:eastAsia="en-CA"/>
        </w:rPr>
        <w:t xml:space="preserve"> actionable and relevant for the overdose crisis response</w:t>
      </w:r>
      <w:r w:rsidR="008D3BD5">
        <w:rPr>
          <w:rFonts w:eastAsia="Times New Roman" w:cs="Arial"/>
          <w:color w:val="333333"/>
          <w:lang w:eastAsia="en-CA"/>
        </w:rPr>
        <w:t xml:space="preserve"> in BC</w:t>
      </w:r>
      <w:r w:rsidRPr="00455E2F">
        <w:rPr>
          <w:rFonts w:eastAsia="Times New Roman" w:cs="Arial"/>
          <w:color w:val="333333"/>
          <w:lang w:eastAsia="en-CA"/>
        </w:rPr>
        <w:t>.</w:t>
      </w:r>
      <w:r w:rsidR="002A09A9">
        <w:rPr>
          <w:rFonts w:eastAsia="Times New Roman" w:cs="Arial"/>
          <w:color w:val="333333"/>
          <w:lang w:eastAsia="en-CA"/>
        </w:rPr>
        <w:t xml:space="preserve"> The rational</w:t>
      </w:r>
      <w:r w:rsidR="0079589B">
        <w:rPr>
          <w:rFonts w:eastAsia="Times New Roman" w:cs="Arial"/>
          <w:color w:val="333333"/>
          <w:lang w:eastAsia="en-CA"/>
        </w:rPr>
        <w:t>e</w:t>
      </w:r>
      <w:r w:rsidR="002A09A9">
        <w:rPr>
          <w:rFonts w:eastAsia="Times New Roman" w:cs="Arial"/>
          <w:color w:val="333333"/>
          <w:lang w:eastAsia="en-CA"/>
        </w:rPr>
        <w:t xml:space="preserve"> and proposed </w:t>
      </w:r>
      <w:r w:rsidR="004275D5">
        <w:rPr>
          <w:rFonts w:eastAsia="Times New Roman" w:cs="Arial"/>
          <w:color w:val="333333"/>
          <w:lang w:eastAsia="en-CA"/>
        </w:rPr>
        <w:t xml:space="preserve">project </w:t>
      </w:r>
      <w:r w:rsidR="008D3BD5">
        <w:rPr>
          <w:rFonts w:eastAsia="Times New Roman" w:cs="Arial"/>
          <w:color w:val="333333"/>
          <w:lang w:eastAsia="en-CA"/>
        </w:rPr>
        <w:t xml:space="preserve">highlights </w:t>
      </w:r>
      <w:r w:rsidR="002A09A9">
        <w:rPr>
          <w:rFonts w:eastAsia="Times New Roman" w:cs="Arial"/>
          <w:color w:val="333333"/>
          <w:lang w:eastAsia="en-CA"/>
        </w:rPr>
        <w:t xml:space="preserve">the implications of the findings for </w:t>
      </w:r>
      <w:r w:rsidRPr="00455E2F">
        <w:rPr>
          <w:rFonts w:eastAsia="Times New Roman" w:cs="Arial"/>
          <w:color w:val="333333"/>
          <w:lang w:eastAsia="en-CA"/>
        </w:rPr>
        <w:t>people with lived and living experience of past or current substance use</w:t>
      </w:r>
      <w:r w:rsidR="002A09A9">
        <w:rPr>
          <w:rFonts w:eastAsia="Times New Roman" w:cs="Arial"/>
          <w:color w:val="333333"/>
          <w:lang w:eastAsia="en-CA"/>
        </w:rPr>
        <w:t xml:space="preserve">. Involvement of </w:t>
      </w:r>
      <w:r w:rsidR="002A09A9" w:rsidRPr="00455E2F">
        <w:rPr>
          <w:rFonts w:eastAsia="Times New Roman" w:cs="Arial"/>
          <w:color w:val="333333"/>
          <w:lang w:eastAsia="en-CA"/>
        </w:rPr>
        <w:t>people with lived and living experience</w:t>
      </w:r>
      <w:r w:rsidRPr="00455E2F">
        <w:rPr>
          <w:rFonts w:eastAsia="Times New Roman" w:cs="Arial"/>
          <w:color w:val="333333"/>
          <w:lang w:eastAsia="en-CA"/>
        </w:rPr>
        <w:t xml:space="preserve"> in the development </w:t>
      </w:r>
      <w:r w:rsidR="002A09A9">
        <w:rPr>
          <w:rFonts w:eastAsia="Times New Roman" w:cs="Arial"/>
          <w:color w:val="333333"/>
          <w:lang w:eastAsia="en-CA"/>
        </w:rPr>
        <w:t>of the proposal is an asset</w:t>
      </w:r>
      <w:r w:rsidRPr="00455E2F">
        <w:rPr>
          <w:rFonts w:eastAsia="Times New Roman" w:cs="Arial"/>
          <w:color w:val="333333"/>
          <w:lang w:eastAsia="en-CA"/>
        </w:rPr>
        <w:t>.</w:t>
      </w:r>
    </w:p>
    <w:p w14:paraId="1C156F4F" w14:textId="77777777" w:rsidR="000369F2" w:rsidRPr="00455E2F" w:rsidRDefault="000369F2" w:rsidP="00B26BFD">
      <w:pPr>
        <w:shd w:val="clear" w:color="auto" w:fill="FFFFFF"/>
        <w:spacing w:after="173" w:line="240" w:lineRule="auto"/>
        <w:contextualSpacing/>
        <w:jc w:val="both"/>
        <w:rPr>
          <w:rFonts w:eastAsia="Times New Roman" w:cs="Arial"/>
          <w:color w:val="333333"/>
          <w:lang w:eastAsia="en-CA"/>
        </w:rPr>
      </w:pPr>
    </w:p>
    <w:p w14:paraId="7D5BF765" w14:textId="77777777" w:rsidR="00455E2F" w:rsidRPr="00E942C8" w:rsidRDefault="00E942C8" w:rsidP="00B26BFD">
      <w:pPr>
        <w:shd w:val="clear" w:color="auto" w:fill="FFFFFF"/>
        <w:spacing w:before="480" w:after="173" w:line="240" w:lineRule="auto"/>
        <w:contextualSpacing/>
        <w:jc w:val="both"/>
        <w:outlineLvl w:val="2"/>
        <w:rPr>
          <w:rFonts w:eastAsia="Times New Roman" w:cs="Times New Roman"/>
          <w:bCs/>
          <w:i/>
          <w:color w:val="333333"/>
          <w:lang w:eastAsia="en-CA"/>
        </w:rPr>
      </w:pPr>
      <w:r w:rsidRPr="00E942C8">
        <w:rPr>
          <w:rFonts w:eastAsia="Times New Roman" w:cs="Times New Roman"/>
          <w:bCs/>
          <w:i/>
          <w:color w:val="333333"/>
          <w:lang w:eastAsia="en-CA"/>
        </w:rPr>
        <w:t xml:space="preserve">b)   </w:t>
      </w:r>
      <w:r w:rsidR="00455E2F" w:rsidRPr="00E942C8">
        <w:rPr>
          <w:rFonts w:eastAsia="Times New Roman" w:cs="Times New Roman"/>
          <w:bCs/>
          <w:i/>
          <w:color w:val="333333"/>
          <w:lang w:eastAsia="en-CA"/>
        </w:rPr>
        <w:t>Sex, Gender</w:t>
      </w:r>
      <w:r>
        <w:rPr>
          <w:rFonts w:eastAsia="Times New Roman" w:cs="Times New Roman"/>
          <w:bCs/>
          <w:i/>
          <w:color w:val="333333"/>
          <w:lang w:eastAsia="en-CA"/>
        </w:rPr>
        <w:t>, and Trauma I</w:t>
      </w:r>
      <w:r w:rsidR="00455E2F" w:rsidRPr="00E942C8">
        <w:rPr>
          <w:rFonts w:eastAsia="Times New Roman" w:cs="Times New Roman"/>
          <w:bCs/>
          <w:i/>
          <w:color w:val="333333"/>
          <w:lang w:eastAsia="en-CA"/>
        </w:rPr>
        <w:t>nformed</w:t>
      </w:r>
    </w:p>
    <w:p w14:paraId="4C2EEBC1" w14:textId="77777777" w:rsidR="00455E2F" w:rsidRPr="00455E2F" w:rsidRDefault="00E942C8" w:rsidP="00B26BFD">
      <w:pPr>
        <w:shd w:val="clear" w:color="auto" w:fill="FFFFFF"/>
        <w:spacing w:after="173" w:line="240" w:lineRule="auto"/>
        <w:contextualSpacing/>
        <w:jc w:val="both"/>
        <w:rPr>
          <w:rFonts w:eastAsia="Times New Roman" w:cs="Arial"/>
          <w:color w:val="333333"/>
          <w:lang w:eastAsia="en-CA"/>
        </w:rPr>
      </w:pPr>
      <w:r>
        <w:rPr>
          <w:rFonts w:eastAsia="Times New Roman" w:cs="Arial"/>
          <w:color w:val="333333"/>
          <w:lang w:eastAsia="en-CA"/>
        </w:rPr>
        <w:t xml:space="preserve">The project </w:t>
      </w:r>
      <w:r w:rsidR="00455E2F" w:rsidRPr="00455E2F">
        <w:rPr>
          <w:rFonts w:eastAsia="Times New Roman" w:cs="Arial"/>
          <w:color w:val="333333"/>
          <w:lang w:eastAsia="en-CA"/>
        </w:rPr>
        <w:t>recognize that sex</w:t>
      </w:r>
      <w:r>
        <w:rPr>
          <w:rFonts w:eastAsia="Times New Roman" w:cs="Arial"/>
          <w:color w:val="333333"/>
          <w:lang w:eastAsia="en-CA"/>
        </w:rPr>
        <w:t xml:space="preserve">, </w:t>
      </w:r>
      <w:r w:rsidR="00455E2F" w:rsidRPr="00455E2F">
        <w:rPr>
          <w:rFonts w:eastAsia="Times New Roman" w:cs="Arial"/>
          <w:color w:val="333333"/>
          <w:lang w:eastAsia="en-CA"/>
        </w:rPr>
        <w:t>gender</w:t>
      </w:r>
      <w:r>
        <w:rPr>
          <w:rFonts w:eastAsia="Times New Roman" w:cs="Arial"/>
          <w:color w:val="333333"/>
          <w:lang w:eastAsia="en-CA"/>
        </w:rPr>
        <w:t>, and trauma</w:t>
      </w:r>
      <w:r w:rsidR="00455E2F" w:rsidRPr="00455E2F">
        <w:rPr>
          <w:rFonts w:eastAsia="Times New Roman" w:cs="Arial"/>
          <w:color w:val="333333"/>
          <w:lang w:eastAsia="en-CA"/>
        </w:rPr>
        <w:t xml:space="preserve"> </w:t>
      </w:r>
      <w:r>
        <w:rPr>
          <w:rFonts w:eastAsia="Times New Roman" w:cs="Arial"/>
          <w:color w:val="333333"/>
          <w:lang w:eastAsia="en-CA"/>
        </w:rPr>
        <w:t>influence the</w:t>
      </w:r>
      <w:r w:rsidR="00455E2F" w:rsidRPr="00455E2F">
        <w:rPr>
          <w:rFonts w:eastAsia="Times New Roman" w:cs="Arial"/>
          <w:color w:val="333333"/>
          <w:lang w:eastAsia="en-CA"/>
        </w:rPr>
        <w:t xml:space="preserve"> patterns of substance use, the </w:t>
      </w:r>
      <w:r>
        <w:rPr>
          <w:rFonts w:eastAsia="Times New Roman" w:cs="Arial"/>
          <w:color w:val="333333"/>
          <w:lang w:eastAsia="en-CA"/>
        </w:rPr>
        <w:t>health</w:t>
      </w:r>
      <w:r w:rsidR="00455E2F" w:rsidRPr="00455E2F">
        <w:rPr>
          <w:rFonts w:eastAsia="Times New Roman" w:cs="Arial"/>
          <w:color w:val="333333"/>
          <w:lang w:eastAsia="en-CA"/>
        </w:rPr>
        <w:t xml:space="preserve"> impact of substances use, the soci</w:t>
      </w:r>
      <w:r>
        <w:rPr>
          <w:rFonts w:eastAsia="Times New Roman" w:cs="Arial"/>
          <w:color w:val="333333"/>
          <w:lang w:eastAsia="en-CA"/>
        </w:rPr>
        <w:t>o-demographic</w:t>
      </w:r>
      <w:r w:rsidR="00455E2F" w:rsidRPr="00455E2F">
        <w:rPr>
          <w:rFonts w:eastAsia="Times New Roman" w:cs="Arial"/>
          <w:color w:val="333333"/>
          <w:lang w:eastAsia="en-CA"/>
        </w:rPr>
        <w:t xml:space="preserve"> context of use, and access to harm reduction</w:t>
      </w:r>
      <w:r>
        <w:rPr>
          <w:rFonts w:eastAsia="Times New Roman" w:cs="Arial"/>
          <w:color w:val="333333"/>
          <w:lang w:eastAsia="en-CA"/>
        </w:rPr>
        <w:t xml:space="preserve">, </w:t>
      </w:r>
      <w:r w:rsidR="00455E2F" w:rsidRPr="00455E2F">
        <w:rPr>
          <w:rFonts w:eastAsia="Times New Roman" w:cs="Arial"/>
          <w:color w:val="333333"/>
          <w:lang w:eastAsia="en-CA"/>
        </w:rPr>
        <w:t>treatment</w:t>
      </w:r>
      <w:r>
        <w:rPr>
          <w:rFonts w:eastAsia="Times New Roman" w:cs="Arial"/>
          <w:color w:val="333333"/>
          <w:lang w:eastAsia="en-CA"/>
        </w:rPr>
        <w:t>, and health and social services</w:t>
      </w:r>
      <w:r w:rsidR="00455E2F" w:rsidRPr="00455E2F">
        <w:rPr>
          <w:rFonts w:eastAsia="Times New Roman" w:cs="Arial"/>
          <w:color w:val="333333"/>
          <w:lang w:eastAsia="en-CA"/>
        </w:rPr>
        <w:t xml:space="preserve">. </w:t>
      </w:r>
    </w:p>
    <w:p w14:paraId="3F1733F0" w14:textId="77777777" w:rsidR="002A09A9" w:rsidRDefault="002A09A9" w:rsidP="00B26BFD">
      <w:pPr>
        <w:shd w:val="clear" w:color="auto" w:fill="FFFFFF"/>
        <w:spacing w:before="480" w:after="173" w:line="240" w:lineRule="auto"/>
        <w:contextualSpacing/>
        <w:jc w:val="both"/>
        <w:outlineLvl w:val="2"/>
        <w:rPr>
          <w:rFonts w:eastAsia="Times New Roman" w:cs="Times New Roman"/>
          <w:b/>
          <w:bCs/>
          <w:color w:val="333333"/>
          <w:lang w:eastAsia="en-CA"/>
        </w:rPr>
      </w:pPr>
    </w:p>
    <w:p w14:paraId="78305C72" w14:textId="77777777" w:rsidR="00455E2F" w:rsidRPr="00E942C8" w:rsidRDefault="00E942C8" w:rsidP="00B26BFD">
      <w:pPr>
        <w:shd w:val="clear" w:color="auto" w:fill="FFFFFF"/>
        <w:spacing w:before="480" w:after="173" w:line="240" w:lineRule="auto"/>
        <w:contextualSpacing/>
        <w:jc w:val="both"/>
        <w:outlineLvl w:val="2"/>
        <w:rPr>
          <w:rFonts w:eastAsia="Times New Roman" w:cs="Times New Roman"/>
          <w:bCs/>
          <w:i/>
          <w:color w:val="333333"/>
          <w:lang w:eastAsia="en-CA"/>
        </w:rPr>
      </w:pPr>
      <w:r w:rsidRPr="00E942C8">
        <w:rPr>
          <w:rFonts w:eastAsia="Times New Roman" w:cs="Times New Roman"/>
          <w:bCs/>
          <w:i/>
          <w:color w:val="333333"/>
          <w:lang w:eastAsia="en-CA"/>
        </w:rPr>
        <w:t xml:space="preserve">c)   </w:t>
      </w:r>
      <w:r w:rsidR="00455E2F" w:rsidRPr="00E942C8">
        <w:rPr>
          <w:rFonts w:eastAsia="Times New Roman" w:cs="Times New Roman"/>
          <w:bCs/>
          <w:i/>
          <w:color w:val="333333"/>
          <w:lang w:eastAsia="en-CA"/>
        </w:rPr>
        <w:t>Reduce Harm</w:t>
      </w:r>
      <w:r w:rsidR="001A2A79">
        <w:rPr>
          <w:rFonts w:eastAsia="Times New Roman" w:cs="Times New Roman"/>
          <w:bCs/>
          <w:i/>
          <w:color w:val="333333"/>
          <w:lang w:eastAsia="en-CA"/>
        </w:rPr>
        <w:t xml:space="preserve"> and Stigma</w:t>
      </w:r>
    </w:p>
    <w:p w14:paraId="72576E95" w14:textId="77777777" w:rsidR="002A09A9" w:rsidRDefault="002A09A9" w:rsidP="00B26BFD">
      <w:pPr>
        <w:shd w:val="clear" w:color="auto" w:fill="FFFFFF"/>
        <w:spacing w:after="173" w:line="240" w:lineRule="auto"/>
        <w:contextualSpacing/>
        <w:jc w:val="both"/>
        <w:rPr>
          <w:rFonts w:eastAsia="Times New Roman" w:cs="Arial"/>
          <w:color w:val="333333"/>
          <w:lang w:eastAsia="en-CA"/>
        </w:rPr>
      </w:pPr>
      <w:r>
        <w:rPr>
          <w:rFonts w:eastAsia="Times New Roman" w:cs="Arial"/>
          <w:color w:val="333333"/>
          <w:lang w:eastAsia="en-CA"/>
        </w:rPr>
        <w:t xml:space="preserve">Project proposal uses a </w:t>
      </w:r>
      <w:r w:rsidRPr="00455E2F">
        <w:rPr>
          <w:rFonts w:eastAsia="Times New Roman" w:cs="Arial"/>
          <w:color w:val="333333"/>
          <w:lang w:eastAsia="en-CA"/>
        </w:rPr>
        <w:t>person-centred approach and support</w:t>
      </w:r>
      <w:r>
        <w:rPr>
          <w:rFonts w:eastAsia="Times New Roman" w:cs="Arial"/>
          <w:color w:val="333333"/>
          <w:lang w:eastAsia="en-CA"/>
        </w:rPr>
        <w:t>s</w:t>
      </w:r>
      <w:r w:rsidRPr="00455E2F">
        <w:rPr>
          <w:rFonts w:eastAsia="Times New Roman" w:cs="Arial"/>
          <w:color w:val="333333"/>
          <w:lang w:eastAsia="en-CA"/>
        </w:rPr>
        <w:t xml:space="preserve"> the reduction of fear, stigma, misinformation and misunderstanding at the community level</w:t>
      </w:r>
      <w:r>
        <w:rPr>
          <w:rFonts w:eastAsia="Times New Roman" w:cs="Arial"/>
          <w:color w:val="333333"/>
          <w:lang w:eastAsia="en-CA"/>
        </w:rPr>
        <w:t xml:space="preserve"> and in health care and social services</w:t>
      </w:r>
      <w:r w:rsidRPr="00455E2F">
        <w:rPr>
          <w:rFonts w:eastAsia="Times New Roman" w:cs="Arial"/>
          <w:color w:val="333333"/>
          <w:lang w:eastAsia="en-CA"/>
        </w:rPr>
        <w:t>.</w:t>
      </w:r>
      <w:r w:rsidRPr="002A09A9">
        <w:rPr>
          <w:rFonts w:eastAsia="Times New Roman" w:cs="Arial"/>
          <w:color w:val="333333"/>
          <w:lang w:eastAsia="en-CA"/>
        </w:rPr>
        <w:t xml:space="preserve"> </w:t>
      </w:r>
      <w:r w:rsidR="001A2A79">
        <w:rPr>
          <w:rFonts w:eastAsia="Times New Roman" w:cs="Arial"/>
          <w:color w:val="333333"/>
          <w:lang w:eastAsia="en-CA"/>
        </w:rPr>
        <w:t>Researcher</w:t>
      </w:r>
      <w:r w:rsidRPr="00455E2F">
        <w:rPr>
          <w:rFonts w:eastAsia="Times New Roman" w:cs="Arial"/>
          <w:color w:val="333333"/>
          <w:lang w:eastAsia="en-CA"/>
        </w:rPr>
        <w:t xml:space="preserve"> demonstrate</w:t>
      </w:r>
      <w:r w:rsidR="001A2A79">
        <w:rPr>
          <w:rFonts w:eastAsia="Times New Roman" w:cs="Arial"/>
          <w:color w:val="333333"/>
          <w:lang w:eastAsia="en-CA"/>
        </w:rPr>
        <w:t>s</w:t>
      </w:r>
      <w:r w:rsidRPr="00455E2F">
        <w:rPr>
          <w:rFonts w:eastAsia="Times New Roman" w:cs="Arial"/>
          <w:color w:val="333333"/>
          <w:lang w:eastAsia="en-CA"/>
        </w:rPr>
        <w:t xml:space="preserve"> appropriate knowledge and understanding of health, social, and historical context of </w:t>
      </w:r>
      <w:r w:rsidR="001A2A79">
        <w:rPr>
          <w:rFonts w:eastAsia="Times New Roman" w:cs="Arial"/>
          <w:color w:val="333333"/>
          <w:lang w:eastAsia="en-CA"/>
        </w:rPr>
        <w:t>the overdose crisis</w:t>
      </w:r>
      <w:r w:rsidRPr="00455E2F">
        <w:rPr>
          <w:rFonts w:eastAsia="Times New Roman" w:cs="Arial"/>
          <w:color w:val="333333"/>
          <w:lang w:eastAsia="en-CA"/>
        </w:rPr>
        <w:t>.</w:t>
      </w:r>
    </w:p>
    <w:p w14:paraId="1F3A3CFF" w14:textId="77777777" w:rsidR="000369F2" w:rsidRDefault="000369F2" w:rsidP="002A09A9">
      <w:pPr>
        <w:shd w:val="clear" w:color="auto" w:fill="FFFFFF"/>
        <w:spacing w:after="173" w:line="240" w:lineRule="auto"/>
        <w:contextualSpacing/>
        <w:rPr>
          <w:rFonts w:eastAsia="Times New Roman" w:cs="Arial"/>
          <w:color w:val="333333"/>
          <w:lang w:eastAsia="en-CA"/>
        </w:rPr>
      </w:pPr>
    </w:p>
    <w:p w14:paraId="1842C7A6" w14:textId="77777777" w:rsidR="00C06BE2" w:rsidRDefault="00C06BE2" w:rsidP="002A09A9">
      <w:pPr>
        <w:shd w:val="clear" w:color="auto" w:fill="FFFFFF"/>
        <w:spacing w:after="173" w:line="240" w:lineRule="auto"/>
        <w:contextualSpacing/>
        <w:rPr>
          <w:rFonts w:eastAsia="Times New Roman" w:cs="Arial"/>
          <w:color w:val="333333"/>
          <w:lang w:eastAsia="en-CA"/>
        </w:rPr>
      </w:pPr>
    </w:p>
    <w:p w14:paraId="54F1E9F2" w14:textId="77777777" w:rsidR="006C4E1B" w:rsidRPr="00B26BFD" w:rsidRDefault="00B26BFD" w:rsidP="002A09A9">
      <w:pPr>
        <w:shd w:val="clear" w:color="auto" w:fill="FFFFFF"/>
        <w:spacing w:before="100" w:beforeAutospacing="1" w:after="100" w:afterAutospacing="1" w:line="240" w:lineRule="auto"/>
        <w:contextualSpacing/>
        <w:rPr>
          <w:rFonts w:eastAsia="Times New Roman" w:cs="Arial"/>
          <w:b/>
          <w:color w:val="333333"/>
          <w:lang w:eastAsia="en-CA"/>
        </w:rPr>
      </w:pPr>
      <w:r w:rsidRPr="00B26BFD">
        <w:rPr>
          <w:rFonts w:eastAsia="Times New Roman" w:cs="Arial"/>
          <w:b/>
          <w:color w:val="333333"/>
          <w:lang w:eastAsia="en-CA"/>
        </w:rPr>
        <w:t xml:space="preserve">III. Application </w:t>
      </w:r>
      <w:r w:rsidR="008D3BD5">
        <w:rPr>
          <w:rFonts w:eastAsia="Times New Roman" w:cs="Arial"/>
          <w:b/>
          <w:color w:val="333333"/>
          <w:lang w:eastAsia="en-CA"/>
        </w:rPr>
        <w:t>Evaluation Criteria</w:t>
      </w:r>
    </w:p>
    <w:p w14:paraId="5FA8BD0F" w14:textId="77777777" w:rsidR="00936B1C" w:rsidRDefault="00906AAA" w:rsidP="00B26BFD">
      <w:pPr>
        <w:pStyle w:val="ListParagraph"/>
        <w:numPr>
          <w:ilvl w:val="0"/>
          <w:numId w:val="4"/>
        </w:numPr>
        <w:shd w:val="clear" w:color="auto" w:fill="FFFFFF"/>
        <w:spacing w:before="100" w:beforeAutospacing="1" w:after="100" w:afterAutospacing="1" w:line="240" w:lineRule="auto"/>
        <w:rPr>
          <w:rFonts w:eastAsia="Times New Roman" w:cs="Arial"/>
          <w:color w:val="333333"/>
          <w:lang w:eastAsia="en-CA"/>
        </w:rPr>
      </w:pPr>
      <w:r>
        <w:rPr>
          <w:rFonts w:eastAsia="Times New Roman" w:cs="Arial"/>
          <w:color w:val="333333"/>
          <w:lang w:eastAsia="en-CA"/>
        </w:rPr>
        <w:t>Research T</w:t>
      </w:r>
      <w:r w:rsidR="00E046AE">
        <w:rPr>
          <w:rFonts w:eastAsia="Times New Roman" w:cs="Arial"/>
          <w:color w:val="333333"/>
          <w:lang w:eastAsia="en-CA"/>
        </w:rPr>
        <w:t xml:space="preserve">eam and </w:t>
      </w:r>
      <w:r>
        <w:rPr>
          <w:rFonts w:eastAsia="Times New Roman" w:cs="Arial"/>
          <w:color w:val="333333"/>
          <w:lang w:eastAsia="en-CA"/>
        </w:rPr>
        <w:t>A</w:t>
      </w:r>
      <w:r w:rsidR="00E046AE">
        <w:rPr>
          <w:rFonts w:eastAsia="Times New Roman" w:cs="Arial"/>
          <w:color w:val="333333"/>
          <w:lang w:eastAsia="en-CA"/>
        </w:rPr>
        <w:t xml:space="preserve">cademic </w:t>
      </w:r>
      <w:r>
        <w:rPr>
          <w:rFonts w:eastAsia="Times New Roman" w:cs="Arial"/>
          <w:color w:val="333333"/>
          <w:lang w:eastAsia="en-CA"/>
        </w:rPr>
        <w:t>A</w:t>
      </w:r>
      <w:r w:rsidR="00936B1C">
        <w:rPr>
          <w:rFonts w:eastAsia="Times New Roman" w:cs="Arial"/>
          <w:color w:val="333333"/>
          <w:lang w:eastAsia="en-CA"/>
        </w:rPr>
        <w:t>ffiliation</w:t>
      </w:r>
    </w:p>
    <w:p w14:paraId="5CE81B40" w14:textId="6181BFAC" w:rsidR="00C22F5B" w:rsidRDefault="00C22F5B" w:rsidP="00C22F5B">
      <w:pPr>
        <w:pStyle w:val="ListParagraph"/>
        <w:numPr>
          <w:ilvl w:val="1"/>
          <w:numId w:val="4"/>
        </w:numPr>
        <w:shd w:val="clear" w:color="auto" w:fill="FFFFFF"/>
        <w:spacing w:before="100" w:beforeAutospacing="1" w:after="100" w:afterAutospacing="1" w:line="240" w:lineRule="auto"/>
        <w:rPr>
          <w:rFonts w:eastAsia="Times New Roman" w:cs="Arial"/>
          <w:color w:val="333333"/>
          <w:lang w:eastAsia="en-CA"/>
        </w:rPr>
      </w:pPr>
      <w:r>
        <w:rPr>
          <w:rFonts w:eastAsia="Times New Roman" w:cs="Arial"/>
          <w:color w:val="333333"/>
          <w:lang w:eastAsia="en-CA"/>
        </w:rPr>
        <w:t>Principal Investigator’s CV highlights relevant substance use, mental health, and/or addictions research experience</w:t>
      </w:r>
      <w:r w:rsidR="00F0319D">
        <w:rPr>
          <w:rFonts w:eastAsia="Times New Roman" w:cs="Arial"/>
          <w:color w:val="333333"/>
          <w:lang w:eastAsia="en-CA"/>
        </w:rPr>
        <w:t>.</w:t>
      </w:r>
    </w:p>
    <w:p w14:paraId="5101053A" w14:textId="0DDF81EC" w:rsidR="00C22F5B" w:rsidRDefault="00C22F5B" w:rsidP="00936B1C">
      <w:pPr>
        <w:pStyle w:val="ListParagraph"/>
        <w:numPr>
          <w:ilvl w:val="1"/>
          <w:numId w:val="4"/>
        </w:numPr>
        <w:shd w:val="clear" w:color="auto" w:fill="FFFFFF"/>
        <w:spacing w:before="100" w:beforeAutospacing="1" w:after="100" w:afterAutospacing="1" w:line="240" w:lineRule="auto"/>
        <w:rPr>
          <w:rFonts w:eastAsia="Times New Roman" w:cs="Arial"/>
          <w:color w:val="333333"/>
          <w:lang w:eastAsia="en-CA"/>
        </w:rPr>
      </w:pPr>
      <w:r>
        <w:rPr>
          <w:rFonts w:eastAsia="Times New Roman" w:cs="Arial"/>
          <w:color w:val="333333"/>
          <w:lang w:eastAsia="en-CA"/>
        </w:rPr>
        <w:t>Previous experience using administrative data for research.</w:t>
      </w:r>
    </w:p>
    <w:p w14:paraId="5F3583B8" w14:textId="49A322CB" w:rsidR="00E046AE" w:rsidRDefault="001843AA" w:rsidP="00936B1C">
      <w:pPr>
        <w:pStyle w:val="ListParagraph"/>
        <w:numPr>
          <w:ilvl w:val="1"/>
          <w:numId w:val="4"/>
        </w:numPr>
        <w:shd w:val="clear" w:color="auto" w:fill="FFFFFF"/>
        <w:spacing w:before="100" w:beforeAutospacing="1" w:after="100" w:afterAutospacing="1" w:line="240" w:lineRule="auto"/>
        <w:rPr>
          <w:rFonts w:eastAsia="Times New Roman" w:cs="Arial"/>
          <w:color w:val="333333"/>
          <w:lang w:eastAsia="en-CA"/>
        </w:rPr>
      </w:pPr>
      <w:r>
        <w:rPr>
          <w:rFonts w:eastAsia="Times New Roman" w:cs="Arial"/>
          <w:color w:val="333333"/>
          <w:lang w:eastAsia="en-CA"/>
        </w:rPr>
        <w:t>Interdisciplinary</w:t>
      </w:r>
      <w:r w:rsidR="00936B1C">
        <w:rPr>
          <w:rFonts w:eastAsia="Times New Roman" w:cs="Arial"/>
          <w:color w:val="333333"/>
          <w:lang w:eastAsia="en-CA"/>
        </w:rPr>
        <w:t xml:space="preserve"> research team an asset</w:t>
      </w:r>
      <w:r w:rsidR="00F0319D">
        <w:rPr>
          <w:rFonts w:eastAsia="Times New Roman" w:cs="Arial"/>
          <w:color w:val="333333"/>
          <w:lang w:eastAsia="en-CA"/>
        </w:rPr>
        <w:t>.</w:t>
      </w:r>
      <w:r w:rsidR="00E046AE">
        <w:rPr>
          <w:rFonts w:eastAsia="Times New Roman" w:cs="Arial"/>
          <w:color w:val="333333"/>
          <w:lang w:eastAsia="en-CA"/>
        </w:rPr>
        <w:t xml:space="preserve"> </w:t>
      </w:r>
    </w:p>
    <w:p w14:paraId="78570538" w14:textId="77777777" w:rsidR="00C06BE2" w:rsidRDefault="00C06BE2" w:rsidP="00C06BE2">
      <w:pPr>
        <w:pStyle w:val="ListParagraph"/>
        <w:shd w:val="clear" w:color="auto" w:fill="FFFFFF"/>
        <w:spacing w:before="100" w:beforeAutospacing="1" w:after="100" w:afterAutospacing="1" w:line="240" w:lineRule="auto"/>
        <w:rPr>
          <w:rFonts w:eastAsia="Times New Roman" w:cs="Arial"/>
          <w:color w:val="333333"/>
          <w:lang w:eastAsia="en-CA"/>
        </w:rPr>
      </w:pPr>
    </w:p>
    <w:p w14:paraId="3D7020CB" w14:textId="77777777" w:rsidR="00936B1C" w:rsidRDefault="00936B1C" w:rsidP="00B26BFD">
      <w:pPr>
        <w:pStyle w:val="ListParagraph"/>
        <w:numPr>
          <w:ilvl w:val="0"/>
          <w:numId w:val="4"/>
        </w:numPr>
        <w:shd w:val="clear" w:color="auto" w:fill="FFFFFF"/>
        <w:spacing w:before="100" w:beforeAutospacing="1" w:after="100" w:afterAutospacing="1" w:line="240" w:lineRule="auto"/>
        <w:rPr>
          <w:rFonts w:eastAsia="Times New Roman" w:cs="Arial"/>
          <w:color w:val="333333"/>
          <w:lang w:eastAsia="en-CA"/>
        </w:rPr>
      </w:pPr>
      <w:r>
        <w:rPr>
          <w:rFonts w:eastAsia="Times New Roman" w:cs="Arial"/>
          <w:color w:val="333333"/>
          <w:lang w:eastAsia="en-CA"/>
        </w:rPr>
        <w:t>Funding</w:t>
      </w:r>
    </w:p>
    <w:p w14:paraId="11A6D182" w14:textId="127AA283" w:rsidR="00936B1C" w:rsidRDefault="00936B1C" w:rsidP="00936B1C">
      <w:pPr>
        <w:pStyle w:val="ListParagraph"/>
        <w:numPr>
          <w:ilvl w:val="1"/>
          <w:numId w:val="4"/>
        </w:numPr>
        <w:shd w:val="clear" w:color="auto" w:fill="FFFFFF"/>
        <w:spacing w:before="100" w:beforeAutospacing="1" w:after="100" w:afterAutospacing="1" w:line="240" w:lineRule="auto"/>
        <w:rPr>
          <w:rFonts w:eastAsia="Times New Roman" w:cs="Arial"/>
          <w:color w:val="333333"/>
          <w:lang w:eastAsia="en-CA"/>
        </w:rPr>
      </w:pPr>
      <w:r>
        <w:rPr>
          <w:rFonts w:eastAsia="Times New Roman" w:cs="Arial"/>
          <w:color w:val="333333"/>
          <w:lang w:eastAsia="en-CA"/>
        </w:rPr>
        <w:t>Adequate funding for the project</w:t>
      </w:r>
      <w:r w:rsidR="00F0319D">
        <w:rPr>
          <w:rFonts w:eastAsia="Times New Roman" w:cs="Arial"/>
          <w:color w:val="333333"/>
          <w:lang w:eastAsia="en-CA"/>
        </w:rPr>
        <w:t>.</w:t>
      </w:r>
    </w:p>
    <w:p w14:paraId="608AF130" w14:textId="77777777" w:rsidR="00936B1C" w:rsidRDefault="00936B1C" w:rsidP="00936B1C">
      <w:pPr>
        <w:pStyle w:val="ListParagraph"/>
        <w:shd w:val="clear" w:color="auto" w:fill="FFFFFF"/>
        <w:spacing w:before="100" w:beforeAutospacing="1" w:after="100" w:afterAutospacing="1" w:line="240" w:lineRule="auto"/>
        <w:ind w:left="1440"/>
        <w:rPr>
          <w:rFonts w:eastAsia="Times New Roman" w:cs="Arial"/>
          <w:color w:val="333333"/>
          <w:lang w:eastAsia="en-CA"/>
        </w:rPr>
      </w:pPr>
    </w:p>
    <w:p w14:paraId="4D53A144" w14:textId="77777777" w:rsidR="00936B1C" w:rsidRDefault="00936B1C" w:rsidP="00B26BFD">
      <w:pPr>
        <w:pStyle w:val="ListParagraph"/>
        <w:numPr>
          <w:ilvl w:val="0"/>
          <w:numId w:val="4"/>
        </w:numPr>
        <w:shd w:val="clear" w:color="auto" w:fill="FFFFFF"/>
        <w:spacing w:before="100" w:beforeAutospacing="1" w:after="100" w:afterAutospacing="1" w:line="240" w:lineRule="auto"/>
        <w:rPr>
          <w:rFonts w:eastAsia="Times New Roman" w:cs="Arial"/>
          <w:color w:val="333333"/>
          <w:lang w:eastAsia="en-CA"/>
        </w:rPr>
      </w:pPr>
      <w:r>
        <w:rPr>
          <w:rFonts w:eastAsia="Times New Roman" w:cs="Arial"/>
          <w:color w:val="333333"/>
          <w:lang w:eastAsia="en-CA"/>
        </w:rPr>
        <w:t>Timeline and Knowledge Mobilization</w:t>
      </w:r>
    </w:p>
    <w:p w14:paraId="1C5E9DF3" w14:textId="05B92A20" w:rsidR="00936B1C" w:rsidRDefault="00936B1C" w:rsidP="00936B1C">
      <w:pPr>
        <w:pStyle w:val="ListParagraph"/>
        <w:numPr>
          <w:ilvl w:val="1"/>
          <w:numId w:val="4"/>
        </w:numPr>
        <w:shd w:val="clear" w:color="auto" w:fill="FFFFFF"/>
        <w:spacing w:before="100" w:beforeAutospacing="1" w:after="100" w:afterAutospacing="1" w:line="240" w:lineRule="auto"/>
        <w:rPr>
          <w:rFonts w:eastAsia="Times New Roman" w:cs="Arial"/>
          <w:color w:val="333333"/>
          <w:lang w:eastAsia="en-CA"/>
        </w:rPr>
      </w:pPr>
      <w:r>
        <w:rPr>
          <w:rFonts w:eastAsia="Times New Roman" w:cs="Arial"/>
          <w:color w:val="333333"/>
          <w:lang w:eastAsia="en-CA"/>
        </w:rPr>
        <w:t>Reasonable timeline for project completion</w:t>
      </w:r>
      <w:r w:rsidR="00F0319D">
        <w:rPr>
          <w:rFonts w:eastAsia="Times New Roman" w:cs="Arial"/>
          <w:color w:val="333333"/>
          <w:lang w:eastAsia="en-CA"/>
        </w:rPr>
        <w:t>.</w:t>
      </w:r>
    </w:p>
    <w:p w14:paraId="74DE2A7F" w14:textId="2B91B962" w:rsidR="00936B1C" w:rsidRDefault="00936B1C" w:rsidP="00936B1C">
      <w:pPr>
        <w:pStyle w:val="ListParagraph"/>
        <w:numPr>
          <w:ilvl w:val="1"/>
          <w:numId w:val="4"/>
        </w:numPr>
        <w:shd w:val="clear" w:color="auto" w:fill="FFFFFF"/>
        <w:spacing w:before="100" w:beforeAutospacing="1" w:after="100" w:afterAutospacing="1" w:line="240" w:lineRule="auto"/>
        <w:rPr>
          <w:rFonts w:eastAsia="Times New Roman" w:cs="Arial"/>
          <w:color w:val="333333"/>
          <w:lang w:eastAsia="en-CA"/>
        </w:rPr>
      </w:pPr>
      <w:r>
        <w:rPr>
          <w:rFonts w:eastAsia="Times New Roman" w:cs="Arial"/>
          <w:color w:val="333333"/>
          <w:lang w:eastAsia="en-CA"/>
        </w:rPr>
        <w:t>Description of the Knowledge Mobilization Strategy</w:t>
      </w:r>
      <w:r w:rsidR="00F0319D">
        <w:rPr>
          <w:rFonts w:eastAsia="Times New Roman" w:cs="Arial"/>
          <w:color w:val="333333"/>
          <w:lang w:eastAsia="en-CA"/>
        </w:rPr>
        <w:t>.</w:t>
      </w:r>
    </w:p>
    <w:p w14:paraId="0A114553" w14:textId="1081C171" w:rsidR="00936B1C" w:rsidRPr="00936B1C" w:rsidRDefault="00936B1C" w:rsidP="00936B1C">
      <w:pPr>
        <w:pStyle w:val="ListParagraph"/>
        <w:numPr>
          <w:ilvl w:val="2"/>
          <w:numId w:val="4"/>
        </w:numPr>
        <w:shd w:val="clear" w:color="auto" w:fill="FFFFFF"/>
        <w:spacing w:before="100" w:beforeAutospacing="1" w:after="100" w:afterAutospacing="1" w:line="240" w:lineRule="auto"/>
        <w:rPr>
          <w:rFonts w:eastAsia="Times New Roman" w:cs="Arial"/>
          <w:color w:val="333333"/>
          <w:lang w:eastAsia="en-CA"/>
        </w:rPr>
      </w:pPr>
      <w:r>
        <w:rPr>
          <w:rFonts w:eastAsia="Times New Roman" w:cs="Arial"/>
          <w:color w:val="333333"/>
          <w:lang w:eastAsia="en-CA"/>
        </w:rPr>
        <w:t>Outlines knowledge translation – i.e. journal or reports</w:t>
      </w:r>
      <w:r w:rsidR="00F0319D">
        <w:rPr>
          <w:rFonts w:eastAsia="Times New Roman" w:cs="Arial"/>
          <w:color w:val="333333"/>
          <w:lang w:eastAsia="en-CA"/>
        </w:rPr>
        <w:t>.</w:t>
      </w:r>
    </w:p>
    <w:p w14:paraId="539D25F1" w14:textId="5CE6C18C" w:rsidR="00936B1C" w:rsidRDefault="00936B1C" w:rsidP="00936B1C">
      <w:pPr>
        <w:pStyle w:val="ListParagraph"/>
        <w:numPr>
          <w:ilvl w:val="2"/>
          <w:numId w:val="4"/>
        </w:numPr>
        <w:shd w:val="clear" w:color="auto" w:fill="FFFFFF"/>
        <w:spacing w:before="100" w:beforeAutospacing="1" w:after="100" w:afterAutospacing="1" w:line="240" w:lineRule="auto"/>
        <w:rPr>
          <w:rFonts w:eastAsia="Times New Roman" w:cs="Arial"/>
          <w:color w:val="333333"/>
          <w:lang w:eastAsia="en-CA"/>
        </w:rPr>
      </w:pPr>
      <w:r w:rsidRPr="00936B1C">
        <w:rPr>
          <w:rFonts w:eastAsia="Times New Roman" w:cs="Arial"/>
          <w:color w:val="333333"/>
          <w:lang w:eastAsia="en-CA"/>
        </w:rPr>
        <w:t>If applicable</w:t>
      </w:r>
      <w:r w:rsidR="001843AA">
        <w:rPr>
          <w:rFonts w:eastAsia="Times New Roman" w:cs="Arial"/>
          <w:color w:val="333333"/>
          <w:lang w:eastAsia="en-CA"/>
        </w:rPr>
        <w:t xml:space="preserve">, </w:t>
      </w:r>
      <w:r w:rsidRPr="00936B1C">
        <w:rPr>
          <w:rFonts w:eastAsia="Times New Roman" w:cs="Arial"/>
          <w:color w:val="333333"/>
          <w:lang w:eastAsia="en-CA"/>
        </w:rPr>
        <w:t>description of how knowledge will be disseminated to the g</w:t>
      </w:r>
      <w:r w:rsidR="001843AA">
        <w:rPr>
          <w:rFonts w:eastAsia="Times New Roman" w:cs="Arial"/>
          <w:color w:val="333333"/>
          <w:lang w:eastAsia="en-CA"/>
        </w:rPr>
        <w:t>eneral public, peer organizations, and people with lived and living experience</w:t>
      </w:r>
      <w:r w:rsidR="00F0319D">
        <w:rPr>
          <w:rFonts w:eastAsia="Times New Roman" w:cs="Arial"/>
          <w:color w:val="333333"/>
          <w:lang w:eastAsia="en-CA"/>
        </w:rPr>
        <w:t>.</w:t>
      </w:r>
    </w:p>
    <w:p w14:paraId="4EC56F82" w14:textId="77777777" w:rsidR="00DE43B6" w:rsidRDefault="00DE43B6" w:rsidP="00DE43B6">
      <w:pPr>
        <w:pStyle w:val="ListParagraph"/>
        <w:shd w:val="clear" w:color="auto" w:fill="FFFFFF"/>
        <w:spacing w:before="100" w:beforeAutospacing="1" w:after="100" w:afterAutospacing="1" w:line="240" w:lineRule="auto"/>
        <w:ind w:left="2160"/>
        <w:rPr>
          <w:rFonts w:eastAsia="Times New Roman" w:cs="Arial"/>
          <w:color w:val="333333"/>
          <w:lang w:eastAsia="en-CA"/>
        </w:rPr>
      </w:pPr>
    </w:p>
    <w:p w14:paraId="0753A9B8" w14:textId="514F9DFD" w:rsidR="00936B1C" w:rsidRDefault="00936B1C" w:rsidP="00936B1C">
      <w:pPr>
        <w:pStyle w:val="ListParagraph"/>
        <w:numPr>
          <w:ilvl w:val="0"/>
          <w:numId w:val="4"/>
        </w:numPr>
        <w:shd w:val="clear" w:color="auto" w:fill="FFFFFF"/>
        <w:spacing w:before="100" w:beforeAutospacing="1" w:after="100" w:afterAutospacing="1" w:line="240" w:lineRule="auto"/>
        <w:rPr>
          <w:rFonts w:eastAsia="Times New Roman" w:cs="Arial"/>
          <w:color w:val="333333"/>
          <w:lang w:eastAsia="en-CA"/>
        </w:rPr>
      </w:pPr>
      <w:r>
        <w:rPr>
          <w:rFonts w:eastAsia="Times New Roman" w:cs="Arial"/>
          <w:color w:val="333333"/>
          <w:lang w:eastAsia="en-CA"/>
        </w:rPr>
        <w:t>Research Question</w:t>
      </w:r>
      <w:r w:rsidR="00F34FC4">
        <w:rPr>
          <w:rFonts w:eastAsia="Times New Roman" w:cs="Arial"/>
          <w:color w:val="333333"/>
          <w:lang w:eastAsia="en-CA"/>
        </w:rPr>
        <w:t>(s)</w:t>
      </w:r>
    </w:p>
    <w:p w14:paraId="2FA2A301" w14:textId="77777777" w:rsidR="00EF6ECB" w:rsidRDefault="00936B1C" w:rsidP="00936B1C">
      <w:pPr>
        <w:pStyle w:val="ListParagraph"/>
        <w:numPr>
          <w:ilvl w:val="1"/>
          <w:numId w:val="4"/>
        </w:numPr>
        <w:shd w:val="clear" w:color="auto" w:fill="FFFFFF"/>
        <w:spacing w:before="100" w:beforeAutospacing="1" w:after="100" w:afterAutospacing="1" w:line="240" w:lineRule="auto"/>
        <w:rPr>
          <w:rFonts w:eastAsia="Times New Roman" w:cs="Arial"/>
          <w:color w:val="333333"/>
          <w:lang w:eastAsia="en-CA"/>
        </w:rPr>
      </w:pPr>
      <w:r>
        <w:rPr>
          <w:rFonts w:eastAsia="Times New Roman" w:cs="Arial"/>
          <w:color w:val="333333"/>
          <w:lang w:eastAsia="en-CA"/>
        </w:rPr>
        <w:t>Clear project objectives</w:t>
      </w:r>
      <w:r w:rsidR="00A92BD4">
        <w:rPr>
          <w:rFonts w:eastAsia="Times New Roman" w:cs="Arial"/>
          <w:color w:val="333333"/>
          <w:lang w:eastAsia="en-CA"/>
        </w:rPr>
        <w:t xml:space="preserve"> that:</w:t>
      </w:r>
    </w:p>
    <w:p w14:paraId="0D5428D2" w14:textId="72B31117" w:rsidR="00AE6381" w:rsidRDefault="002C0C9C" w:rsidP="00FA44A6">
      <w:pPr>
        <w:pStyle w:val="ListParagraph"/>
        <w:numPr>
          <w:ilvl w:val="2"/>
          <w:numId w:val="4"/>
        </w:numPr>
        <w:shd w:val="clear" w:color="auto" w:fill="FFFFFF"/>
        <w:spacing w:before="100" w:beforeAutospacing="1" w:after="100" w:afterAutospacing="1" w:line="240" w:lineRule="auto"/>
        <w:rPr>
          <w:rFonts w:eastAsia="Times New Roman" w:cs="Arial"/>
          <w:color w:val="333333"/>
          <w:lang w:eastAsia="en-CA"/>
        </w:rPr>
      </w:pPr>
      <w:r>
        <w:rPr>
          <w:rFonts w:eastAsia="Times New Roman" w:cs="Arial"/>
          <w:color w:val="333333"/>
          <w:lang w:eastAsia="en-CA"/>
        </w:rPr>
        <w:t>A</w:t>
      </w:r>
      <w:r w:rsidR="00EF6ECB">
        <w:rPr>
          <w:rFonts w:eastAsia="Times New Roman" w:cs="Arial"/>
          <w:color w:val="333333"/>
          <w:lang w:eastAsia="en-CA"/>
        </w:rPr>
        <w:t>ddresses peer priorities (access to health care services, rural vs urban differences</w:t>
      </w:r>
      <w:proofErr w:type="gramStart"/>
      <w:r w:rsidR="00EF6ECB">
        <w:rPr>
          <w:rFonts w:eastAsia="Times New Roman" w:cs="Arial"/>
          <w:color w:val="333333"/>
          <w:lang w:eastAsia="en-CA"/>
        </w:rPr>
        <w:t xml:space="preserve">,  </w:t>
      </w:r>
      <w:r w:rsidR="00AE6381">
        <w:rPr>
          <w:rFonts w:eastAsia="Times New Roman" w:cs="Arial"/>
          <w:color w:val="333333"/>
          <w:lang w:eastAsia="en-CA"/>
        </w:rPr>
        <w:t>and</w:t>
      </w:r>
      <w:proofErr w:type="gramEnd"/>
      <w:r w:rsidR="00AE6381">
        <w:rPr>
          <w:rFonts w:eastAsia="Times New Roman" w:cs="Arial"/>
          <w:color w:val="333333"/>
          <w:lang w:eastAsia="en-CA"/>
        </w:rPr>
        <w:t>/or harm reduction).</w:t>
      </w:r>
    </w:p>
    <w:p w14:paraId="70AEB064" w14:textId="77777777" w:rsidR="00AE6381" w:rsidRPr="00FA44A6" w:rsidRDefault="00AE6381" w:rsidP="00FA44A6">
      <w:pPr>
        <w:pStyle w:val="ListParagraph"/>
        <w:numPr>
          <w:ilvl w:val="2"/>
          <w:numId w:val="4"/>
        </w:numPr>
        <w:shd w:val="clear" w:color="auto" w:fill="FFFFFF"/>
        <w:spacing w:before="100" w:beforeAutospacing="1" w:after="100" w:afterAutospacing="1" w:line="240" w:lineRule="auto"/>
        <w:rPr>
          <w:rFonts w:eastAsia="Times New Roman" w:cs="Arial"/>
          <w:color w:val="333333"/>
          <w:lang w:eastAsia="en-CA"/>
        </w:rPr>
      </w:pPr>
      <w:r>
        <w:rPr>
          <w:rFonts w:eastAsia="Times New Roman" w:cs="Arial"/>
          <w:color w:val="333333"/>
          <w:lang w:eastAsia="en-CA"/>
        </w:rPr>
        <w:t>Supports reduction of fear, stigma, and misinformation and misunderstanding at the community level and in health care and social services.</w:t>
      </w:r>
    </w:p>
    <w:p w14:paraId="78B1DDB1" w14:textId="1B9C0C3A" w:rsidR="00936B1C" w:rsidRDefault="00936B1C" w:rsidP="00936B1C">
      <w:pPr>
        <w:pStyle w:val="ListParagraph"/>
        <w:numPr>
          <w:ilvl w:val="1"/>
          <w:numId w:val="4"/>
        </w:numPr>
        <w:shd w:val="clear" w:color="auto" w:fill="FFFFFF"/>
        <w:spacing w:before="100" w:beforeAutospacing="1" w:after="100" w:afterAutospacing="1" w:line="240" w:lineRule="auto"/>
        <w:rPr>
          <w:rFonts w:eastAsia="Times New Roman" w:cs="Arial"/>
          <w:color w:val="333333"/>
          <w:lang w:eastAsia="en-CA"/>
        </w:rPr>
      </w:pPr>
      <w:r>
        <w:rPr>
          <w:rFonts w:eastAsia="Times New Roman" w:cs="Arial"/>
          <w:color w:val="333333"/>
          <w:lang w:eastAsia="en-CA"/>
        </w:rPr>
        <w:t>Demonstrates how the project will fill knowledge gaps in the literature</w:t>
      </w:r>
      <w:r w:rsidR="00F0319D">
        <w:rPr>
          <w:rFonts w:eastAsia="Times New Roman" w:cs="Arial"/>
          <w:color w:val="333333"/>
          <w:lang w:eastAsia="en-CA"/>
        </w:rPr>
        <w:t>.</w:t>
      </w:r>
    </w:p>
    <w:p w14:paraId="5A92C8C2" w14:textId="77777777" w:rsidR="00DE43B6" w:rsidRDefault="00DE43B6" w:rsidP="00DE43B6">
      <w:pPr>
        <w:pStyle w:val="ListParagraph"/>
        <w:shd w:val="clear" w:color="auto" w:fill="FFFFFF"/>
        <w:spacing w:before="100" w:beforeAutospacing="1" w:after="100" w:afterAutospacing="1" w:line="240" w:lineRule="auto"/>
        <w:ind w:left="1440"/>
        <w:rPr>
          <w:rFonts w:eastAsia="Times New Roman" w:cs="Arial"/>
          <w:color w:val="333333"/>
          <w:lang w:eastAsia="en-CA"/>
        </w:rPr>
      </w:pPr>
    </w:p>
    <w:p w14:paraId="4C2CA540" w14:textId="48A04402" w:rsidR="00936B1C" w:rsidRDefault="00936B1C" w:rsidP="00936B1C">
      <w:pPr>
        <w:pStyle w:val="ListParagraph"/>
        <w:numPr>
          <w:ilvl w:val="0"/>
          <w:numId w:val="4"/>
        </w:numPr>
        <w:shd w:val="clear" w:color="auto" w:fill="FFFFFF"/>
        <w:spacing w:before="100" w:beforeAutospacing="1" w:after="100" w:afterAutospacing="1" w:line="240" w:lineRule="auto"/>
        <w:rPr>
          <w:rFonts w:eastAsia="Times New Roman" w:cs="Arial"/>
          <w:color w:val="333333"/>
          <w:lang w:eastAsia="en-CA"/>
        </w:rPr>
      </w:pPr>
      <w:r>
        <w:rPr>
          <w:rFonts w:eastAsia="Times New Roman" w:cs="Arial"/>
          <w:color w:val="333333"/>
          <w:lang w:eastAsia="en-CA"/>
        </w:rPr>
        <w:t>Methodology</w:t>
      </w:r>
      <w:r w:rsidR="00DE43B6">
        <w:rPr>
          <w:rFonts w:eastAsia="Times New Roman" w:cs="Arial"/>
          <w:color w:val="333333"/>
          <w:lang w:eastAsia="en-CA"/>
        </w:rPr>
        <w:t xml:space="preserve"> &amp; </w:t>
      </w:r>
      <w:r w:rsidR="00F34FC4">
        <w:rPr>
          <w:rFonts w:eastAsia="Times New Roman" w:cs="Arial"/>
          <w:color w:val="333333"/>
          <w:lang w:eastAsia="en-CA"/>
        </w:rPr>
        <w:t>Use of Data</w:t>
      </w:r>
    </w:p>
    <w:p w14:paraId="25ED48C3" w14:textId="475DDF83" w:rsidR="00936B1C" w:rsidRDefault="00B26BFD" w:rsidP="00936B1C">
      <w:pPr>
        <w:pStyle w:val="ListParagraph"/>
        <w:numPr>
          <w:ilvl w:val="1"/>
          <w:numId w:val="4"/>
        </w:numPr>
        <w:shd w:val="clear" w:color="auto" w:fill="FFFFFF"/>
        <w:spacing w:before="100" w:beforeAutospacing="1" w:after="100" w:afterAutospacing="1" w:line="240" w:lineRule="auto"/>
        <w:rPr>
          <w:rFonts w:eastAsia="Times New Roman" w:cs="Arial"/>
          <w:color w:val="333333"/>
          <w:lang w:eastAsia="en-CA"/>
        </w:rPr>
      </w:pPr>
      <w:r w:rsidRPr="00936B1C">
        <w:rPr>
          <w:rFonts w:eastAsia="Times New Roman" w:cs="Arial"/>
          <w:color w:val="333333"/>
          <w:lang w:eastAsia="en-CA"/>
        </w:rPr>
        <w:t>Analysis</w:t>
      </w:r>
      <w:r w:rsidR="00936B1C">
        <w:rPr>
          <w:rFonts w:eastAsia="Times New Roman" w:cs="Arial"/>
          <w:color w:val="333333"/>
          <w:lang w:eastAsia="en-CA"/>
        </w:rPr>
        <w:t xml:space="preserve"> plan is well articulated and</w:t>
      </w:r>
      <w:r w:rsidR="00AE6381">
        <w:rPr>
          <w:rFonts w:eastAsia="Times New Roman" w:cs="Arial"/>
          <w:color w:val="333333"/>
          <w:lang w:eastAsia="en-CA"/>
        </w:rPr>
        <w:t xml:space="preserve"> developed,</w:t>
      </w:r>
      <w:r w:rsidRPr="00936B1C">
        <w:rPr>
          <w:rFonts w:eastAsia="Times New Roman" w:cs="Arial"/>
          <w:color w:val="333333"/>
          <w:lang w:eastAsia="en-CA"/>
        </w:rPr>
        <w:t xml:space="preserve"> outlin</w:t>
      </w:r>
      <w:r w:rsidR="00AE6381">
        <w:rPr>
          <w:rFonts w:eastAsia="Times New Roman" w:cs="Arial"/>
          <w:color w:val="333333"/>
          <w:lang w:eastAsia="en-CA"/>
        </w:rPr>
        <w:t>ing</w:t>
      </w:r>
      <w:r w:rsidRPr="00936B1C">
        <w:rPr>
          <w:rFonts w:eastAsia="Times New Roman" w:cs="Arial"/>
          <w:color w:val="333333"/>
          <w:lang w:eastAsia="en-CA"/>
        </w:rPr>
        <w:t xml:space="preserve"> all data sources to be used</w:t>
      </w:r>
      <w:r w:rsidR="00AE6381">
        <w:rPr>
          <w:rFonts w:eastAsia="Times New Roman" w:cs="Arial"/>
          <w:color w:val="333333"/>
          <w:lang w:eastAsia="en-CA"/>
        </w:rPr>
        <w:t xml:space="preserve"> and appropriate for stated research questions.</w:t>
      </w:r>
    </w:p>
    <w:p w14:paraId="1B0D3703" w14:textId="6DFEC2BD" w:rsidR="00DE43B6" w:rsidRDefault="00936B1C" w:rsidP="00B26BFD">
      <w:pPr>
        <w:pStyle w:val="ListParagraph"/>
        <w:numPr>
          <w:ilvl w:val="2"/>
          <w:numId w:val="4"/>
        </w:numPr>
        <w:shd w:val="clear" w:color="auto" w:fill="FFFFFF"/>
        <w:spacing w:before="100" w:beforeAutospacing="1" w:after="100" w:afterAutospacing="1" w:line="240" w:lineRule="auto"/>
        <w:rPr>
          <w:rFonts w:eastAsia="Times New Roman" w:cs="Arial"/>
          <w:color w:val="333333"/>
          <w:lang w:eastAsia="en-CA"/>
        </w:rPr>
      </w:pPr>
      <w:r w:rsidRPr="00DE43B6">
        <w:rPr>
          <w:rFonts w:eastAsia="Times New Roman" w:cs="Arial"/>
          <w:color w:val="333333"/>
          <w:lang w:eastAsia="en-CA"/>
        </w:rPr>
        <w:t>I</w:t>
      </w:r>
      <w:r w:rsidR="00B26BFD" w:rsidRPr="00DE43B6">
        <w:rPr>
          <w:rFonts w:eastAsia="Times New Roman" w:cs="Arial"/>
          <w:color w:val="333333"/>
          <w:lang w:eastAsia="en-CA"/>
        </w:rPr>
        <w:t>nclud</w:t>
      </w:r>
      <w:r w:rsidR="00DE43B6" w:rsidRPr="00DE43B6">
        <w:rPr>
          <w:rFonts w:eastAsia="Times New Roman" w:cs="Arial"/>
          <w:color w:val="333333"/>
          <w:lang w:eastAsia="en-CA"/>
        </w:rPr>
        <w:t>es</w:t>
      </w:r>
      <w:r w:rsidR="00B26BFD" w:rsidRPr="00DE43B6">
        <w:rPr>
          <w:rFonts w:eastAsia="Times New Roman" w:cs="Arial"/>
          <w:color w:val="333333"/>
          <w:lang w:eastAsia="en-CA"/>
        </w:rPr>
        <w:t xml:space="preserve"> description of </w:t>
      </w:r>
      <w:r w:rsidR="00DE43B6" w:rsidRPr="00DE43B6">
        <w:rPr>
          <w:rFonts w:eastAsia="Times New Roman" w:cs="Arial"/>
          <w:color w:val="333333"/>
          <w:lang w:eastAsia="en-CA"/>
        </w:rPr>
        <w:t>how the Cohort will be used</w:t>
      </w:r>
      <w:r w:rsidR="00F0319D">
        <w:rPr>
          <w:rFonts w:eastAsia="Times New Roman" w:cs="Arial"/>
          <w:color w:val="333333"/>
          <w:lang w:eastAsia="en-CA"/>
        </w:rPr>
        <w:t>.</w:t>
      </w:r>
    </w:p>
    <w:p w14:paraId="65041D38" w14:textId="459C9CEF" w:rsidR="00AE6381" w:rsidRPr="00F0319D" w:rsidRDefault="00AE6381" w:rsidP="00F0319D">
      <w:pPr>
        <w:pStyle w:val="ListParagraph"/>
        <w:numPr>
          <w:ilvl w:val="2"/>
          <w:numId w:val="4"/>
        </w:numPr>
        <w:shd w:val="clear" w:color="auto" w:fill="FFFFFF"/>
        <w:spacing w:before="100" w:beforeAutospacing="1" w:after="100" w:afterAutospacing="1" w:line="240" w:lineRule="auto"/>
        <w:rPr>
          <w:rFonts w:eastAsia="Times New Roman" w:cs="Arial"/>
          <w:color w:val="333333"/>
          <w:lang w:eastAsia="en-CA"/>
        </w:rPr>
      </w:pPr>
      <w:r>
        <w:rPr>
          <w:rFonts w:eastAsia="Times New Roman" w:cs="Arial"/>
          <w:color w:val="333333"/>
          <w:lang w:eastAsia="en-CA"/>
        </w:rPr>
        <w:lastRenderedPageBreak/>
        <w:t>Methodolo</w:t>
      </w:r>
      <w:r w:rsidR="00A92BD4">
        <w:rPr>
          <w:rFonts w:eastAsia="Times New Roman" w:cs="Arial"/>
          <w:color w:val="333333"/>
          <w:lang w:eastAsia="en-CA"/>
        </w:rPr>
        <w:t>gy is feasible with Cohort data</w:t>
      </w:r>
      <w:r w:rsidR="00F0319D">
        <w:rPr>
          <w:rFonts w:eastAsia="Times New Roman" w:cs="Arial"/>
          <w:color w:val="333333"/>
          <w:lang w:eastAsia="en-CA"/>
        </w:rPr>
        <w:t xml:space="preserve"> provided, i.e. it does not require additional data (which is not allowed under the Provincial Overdose Cohort governance model). </w:t>
      </w:r>
      <w:r w:rsidR="00A92BD4" w:rsidRPr="00F0319D">
        <w:rPr>
          <w:rFonts w:eastAsia="Times New Roman" w:cs="Arial"/>
          <w:color w:val="333333"/>
          <w:lang w:eastAsia="en-CA"/>
        </w:rPr>
        <w:t xml:space="preserve"> </w:t>
      </w:r>
    </w:p>
    <w:p w14:paraId="69E1D0D9" w14:textId="77777777" w:rsidR="00AE6381" w:rsidRDefault="00A92BD4" w:rsidP="00B26BFD">
      <w:pPr>
        <w:pStyle w:val="ListParagraph"/>
        <w:numPr>
          <w:ilvl w:val="2"/>
          <w:numId w:val="4"/>
        </w:numPr>
        <w:shd w:val="clear" w:color="auto" w:fill="FFFFFF"/>
        <w:spacing w:before="100" w:beforeAutospacing="1" w:after="100" w:afterAutospacing="1" w:line="240" w:lineRule="auto"/>
        <w:rPr>
          <w:rFonts w:eastAsia="Times New Roman" w:cs="Arial"/>
          <w:color w:val="333333"/>
          <w:lang w:eastAsia="en-CA"/>
        </w:rPr>
      </w:pPr>
      <w:r>
        <w:rPr>
          <w:rFonts w:eastAsia="Times New Roman" w:cs="Arial"/>
          <w:color w:val="333333"/>
          <w:lang w:eastAsia="en-CA"/>
        </w:rPr>
        <w:t>The influence of sex, gender, and trauma are recognized in analysis plan.</w:t>
      </w:r>
    </w:p>
    <w:p w14:paraId="1715F711" w14:textId="77777777" w:rsidR="00DE43B6" w:rsidRDefault="00DE43B6" w:rsidP="00DE43B6">
      <w:pPr>
        <w:pStyle w:val="ListParagraph"/>
        <w:shd w:val="clear" w:color="auto" w:fill="FFFFFF"/>
        <w:spacing w:before="100" w:beforeAutospacing="1" w:after="100" w:afterAutospacing="1" w:line="240" w:lineRule="auto"/>
        <w:rPr>
          <w:rFonts w:eastAsia="Times New Roman" w:cs="Arial"/>
          <w:color w:val="333333"/>
          <w:lang w:eastAsia="en-CA"/>
        </w:rPr>
      </w:pPr>
    </w:p>
    <w:p w14:paraId="40B3FFAC" w14:textId="77777777" w:rsidR="00DE43B6" w:rsidRDefault="00DE43B6" w:rsidP="00DE43B6">
      <w:pPr>
        <w:pStyle w:val="ListParagraph"/>
        <w:numPr>
          <w:ilvl w:val="0"/>
          <w:numId w:val="4"/>
        </w:numPr>
        <w:shd w:val="clear" w:color="auto" w:fill="FFFFFF"/>
        <w:spacing w:before="100" w:beforeAutospacing="1" w:after="100" w:afterAutospacing="1" w:line="240" w:lineRule="auto"/>
        <w:rPr>
          <w:rFonts w:eastAsia="Times New Roman" w:cs="Arial"/>
          <w:color w:val="333333"/>
          <w:lang w:eastAsia="en-CA"/>
        </w:rPr>
      </w:pPr>
      <w:r>
        <w:rPr>
          <w:rFonts w:eastAsia="Times New Roman" w:cs="Arial"/>
          <w:color w:val="333333"/>
          <w:lang w:eastAsia="en-CA"/>
        </w:rPr>
        <w:t>Impact of Research on BC’s Response</w:t>
      </w:r>
    </w:p>
    <w:p w14:paraId="546441AD" w14:textId="4C8DC3EB" w:rsidR="00DE43B6" w:rsidRDefault="00F43363" w:rsidP="00DE43B6">
      <w:pPr>
        <w:pStyle w:val="ListParagraph"/>
        <w:numPr>
          <w:ilvl w:val="1"/>
          <w:numId w:val="4"/>
        </w:numPr>
        <w:shd w:val="clear" w:color="auto" w:fill="FFFFFF"/>
        <w:spacing w:before="100" w:beforeAutospacing="1" w:after="100" w:afterAutospacing="1" w:line="240" w:lineRule="auto"/>
        <w:rPr>
          <w:rFonts w:eastAsia="Times New Roman" w:cs="Arial"/>
          <w:color w:val="333333"/>
          <w:lang w:eastAsia="en-CA"/>
        </w:rPr>
      </w:pPr>
      <w:r>
        <w:rPr>
          <w:rFonts w:eastAsia="Times New Roman" w:cs="Arial"/>
          <w:color w:val="333333"/>
          <w:lang w:eastAsia="en-CA"/>
        </w:rPr>
        <w:t>D</w:t>
      </w:r>
      <w:r w:rsidR="00906AAA">
        <w:rPr>
          <w:rFonts w:eastAsia="Times New Roman" w:cs="Arial"/>
          <w:color w:val="333333"/>
          <w:lang w:eastAsia="en-CA"/>
        </w:rPr>
        <w:t>escribes how the project will inform the public health response to the overdose crisis in BC</w:t>
      </w:r>
      <w:r w:rsidR="00F0319D">
        <w:rPr>
          <w:rFonts w:eastAsia="Times New Roman" w:cs="Arial"/>
          <w:color w:val="333333"/>
          <w:lang w:eastAsia="en-CA"/>
        </w:rPr>
        <w:t>.</w:t>
      </w:r>
      <w:r w:rsidR="00DE43B6">
        <w:rPr>
          <w:rFonts w:eastAsia="Times New Roman" w:cs="Arial"/>
          <w:color w:val="333333"/>
          <w:lang w:eastAsia="en-CA"/>
        </w:rPr>
        <w:t xml:space="preserve"> </w:t>
      </w:r>
    </w:p>
    <w:p w14:paraId="25385BAC" w14:textId="4913CE18" w:rsidR="00906AAA" w:rsidRDefault="00906AAA" w:rsidP="00DE43B6">
      <w:pPr>
        <w:pStyle w:val="ListParagraph"/>
        <w:numPr>
          <w:ilvl w:val="1"/>
          <w:numId w:val="4"/>
        </w:numPr>
        <w:shd w:val="clear" w:color="auto" w:fill="FFFFFF"/>
        <w:spacing w:before="100" w:beforeAutospacing="1" w:after="100" w:afterAutospacing="1" w:line="240" w:lineRule="auto"/>
        <w:rPr>
          <w:rFonts w:eastAsia="Times New Roman" w:cs="Arial"/>
          <w:color w:val="333333"/>
          <w:lang w:eastAsia="en-CA"/>
        </w:rPr>
      </w:pPr>
      <w:r>
        <w:rPr>
          <w:rFonts w:eastAsia="Times New Roman" w:cs="Arial"/>
          <w:color w:val="333333"/>
          <w:lang w:eastAsia="en-CA"/>
        </w:rPr>
        <w:t>Demonstrates an understanding of the changing landsca</w:t>
      </w:r>
      <w:r w:rsidR="00F43363">
        <w:rPr>
          <w:rFonts w:eastAsia="Times New Roman" w:cs="Arial"/>
          <w:color w:val="333333"/>
          <w:lang w:eastAsia="en-CA"/>
        </w:rPr>
        <w:t>pe of the overdose crisis in BC</w:t>
      </w:r>
      <w:r w:rsidR="00F0319D">
        <w:rPr>
          <w:rFonts w:eastAsia="Times New Roman" w:cs="Arial"/>
          <w:color w:val="333333"/>
          <w:lang w:eastAsia="en-CA"/>
        </w:rPr>
        <w:t>.</w:t>
      </w:r>
    </w:p>
    <w:p w14:paraId="17D638FA" w14:textId="5E6C310A" w:rsidR="00516E17" w:rsidRPr="00516E17" w:rsidRDefault="00516E17" w:rsidP="00516E17">
      <w:pPr>
        <w:shd w:val="clear" w:color="auto" w:fill="FFFFFF"/>
        <w:spacing w:before="100" w:beforeAutospacing="1" w:after="100" w:afterAutospacing="1" w:line="240" w:lineRule="auto"/>
        <w:rPr>
          <w:rFonts w:eastAsia="Times New Roman" w:cs="Arial"/>
          <w:color w:val="333333"/>
          <w:lang w:eastAsia="en-CA"/>
        </w:rPr>
      </w:pPr>
    </w:p>
    <w:p w14:paraId="6531BD53" w14:textId="64613FFD" w:rsidR="00D71E9E" w:rsidRPr="00FA44A6" w:rsidRDefault="00D71E9E" w:rsidP="00DE43B6">
      <w:pPr>
        <w:shd w:val="clear" w:color="auto" w:fill="FFFFFF"/>
        <w:spacing w:before="100" w:beforeAutospacing="1" w:after="100" w:afterAutospacing="1" w:line="240" w:lineRule="auto"/>
        <w:rPr>
          <w:rFonts w:eastAsia="Times New Roman" w:cs="Arial"/>
          <w:b/>
          <w:color w:val="333333"/>
          <w:lang w:eastAsia="en-CA"/>
        </w:rPr>
      </w:pPr>
      <w:r>
        <w:rPr>
          <w:rFonts w:eastAsia="Times New Roman" w:cs="Arial"/>
          <w:b/>
          <w:color w:val="333333"/>
          <w:lang w:eastAsia="en-CA"/>
        </w:rPr>
        <w:t xml:space="preserve">IV. </w:t>
      </w:r>
      <w:r w:rsidRPr="00FA44A6">
        <w:rPr>
          <w:rFonts w:eastAsia="Times New Roman" w:cs="Arial"/>
          <w:b/>
          <w:color w:val="333333"/>
          <w:lang w:eastAsia="en-CA"/>
        </w:rPr>
        <w:t>Criteria Checklist</w:t>
      </w:r>
      <w:r w:rsidR="003B0181">
        <w:rPr>
          <w:rFonts w:eastAsia="Times New Roman" w:cs="Arial"/>
          <w:b/>
          <w:color w:val="333333"/>
          <w:lang w:eastAsia="en-CA"/>
        </w:rPr>
        <w:t xml:space="preserve"> for Each Proposal</w:t>
      </w:r>
    </w:p>
    <w:tbl>
      <w:tblPr>
        <w:tblStyle w:val="TableGrid"/>
        <w:tblW w:w="0" w:type="auto"/>
        <w:tblLook w:val="04A0" w:firstRow="1" w:lastRow="0" w:firstColumn="1" w:lastColumn="0" w:noHBand="0" w:noVBand="1"/>
      </w:tblPr>
      <w:tblGrid>
        <w:gridCol w:w="4675"/>
        <w:gridCol w:w="4675"/>
      </w:tblGrid>
      <w:tr w:rsidR="003B0181" w14:paraId="790E7385" w14:textId="77777777" w:rsidTr="00D71E9E">
        <w:tc>
          <w:tcPr>
            <w:tcW w:w="4675" w:type="dxa"/>
            <w:shd w:val="clear" w:color="auto" w:fill="BFBFBF" w:themeFill="background1" w:themeFillShade="BF"/>
          </w:tcPr>
          <w:p w14:paraId="1C223BEB" w14:textId="5EEC7F36" w:rsidR="003B0181" w:rsidRPr="00D71E9E" w:rsidRDefault="003B0181" w:rsidP="003B0181">
            <w:pPr>
              <w:spacing w:before="100" w:beforeAutospacing="1" w:after="100" w:afterAutospacing="1"/>
              <w:rPr>
                <w:rFonts w:eastAsia="Times New Roman" w:cs="Arial"/>
                <w:b/>
                <w:color w:val="333333"/>
                <w:lang w:eastAsia="en-CA"/>
              </w:rPr>
            </w:pPr>
            <w:r>
              <w:rPr>
                <w:rFonts w:eastAsia="Times New Roman" w:cs="Arial"/>
                <w:b/>
                <w:color w:val="333333"/>
                <w:lang w:eastAsia="en-CA"/>
              </w:rPr>
              <w:t xml:space="preserve">Proposal No: </w:t>
            </w:r>
          </w:p>
        </w:tc>
        <w:tc>
          <w:tcPr>
            <w:tcW w:w="4675" w:type="dxa"/>
            <w:shd w:val="clear" w:color="auto" w:fill="BFBFBF" w:themeFill="background1" w:themeFillShade="BF"/>
          </w:tcPr>
          <w:p w14:paraId="68615533" w14:textId="77777777" w:rsidR="003B0181" w:rsidRPr="00D71E9E" w:rsidRDefault="003B0181" w:rsidP="00DE43B6">
            <w:pPr>
              <w:spacing w:before="100" w:beforeAutospacing="1" w:after="100" w:afterAutospacing="1"/>
              <w:rPr>
                <w:rFonts w:eastAsia="Times New Roman" w:cs="Arial"/>
                <w:b/>
                <w:color w:val="333333"/>
                <w:lang w:eastAsia="en-CA"/>
              </w:rPr>
            </w:pPr>
          </w:p>
        </w:tc>
      </w:tr>
      <w:tr w:rsidR="00D71E9E" w14:paraId="7EFFA920" w14:textId="77777777" w:rsidTr="00F20EFE">
        <w:tc>
          <w:tcPr>
            <w:tcW w:w="4675" w:type="dxa"/>
            <w:shd w:val="clear" w:color="auto" w:fill="BFBFBF" w:themeFill="background1" w:themeFillShade="BF"/>
          </w:tcPr>
          <w:p w14:paraId="08859BA5" w14:textId="301A5070" w:rsidR="00D71E9E" w:rsidRPr="00FA44A6" w:rsidRDefault="00D71E9E">
            <w:pPr>
              <w:spacing w:before="100" w:beforeAutospacing="1" w:after="100" w:afterAutospacing="1"/>
              <w:rPr>
                <w:rFonts w:eastAsia="Times New Roman" w:cs="Arial"/>
                <w:b/>
                <w:color w:val="333333"/>
                <w:lang w:eastAsia="en-CA"/>
              </w:rPr>
            </w:pPr>
            <w:r w:rsidRPr="00FA44A6">
              <w:rPr>
                <w:rFonts w:eastAsia="Times New Roman" w:cs="Arial"/>
                <w:b/>
                <w:color w:val="333333"/>
                <w:lang w:eastAsia="en-CA"/>
              </w:rPr>
              <w:t>CRITERIA</w:t>
            </w:r>
          </w:p>
        </w:tc>
        <w:tc>
          <w:tcPr>
            <w:tcW w:w="4675" w:type="dxa"/>
            <w:shd w:val="clear" w:color="auto" w:fill="BFBFBF" w:themeFill="background1" w:themeFillShade="BF"/>
          </w:tcPr>
          <w:p w14:paraId="08B0BAEC" w14:textId="4F927991" w:rsidR="00D71E9E" w:rsidRPr="00FA44A6" w:rsidRDefault="00D71E9E" w:rsidP="00DE43B6">
            <w:pPr>
              <w:spacing w:before="100" w:beforeAutospacing="1" w:after="100" w:afterAutospacing="1"/>
              <w:rPr>
                <w:rFonts w:eastAsia="Times New Roman" w:cs="Arial"/>
                <w:b/>
                <w:color w:val="333333"/>
                <w:lang w:eastAsia="en-CA"/>
              </w:rPr>
            </w:pPr>
            <w:r w:rsidRPr="00FA44A6">
              <w:rPr>
                <w:rFonts w:eastAsia="Times New Roman" w:cs="Arial"/>
                <w:b/>
                <w:color w:val="333333"/>
                <w:lang w:eastAsia="en-CA"/>
              </w:rPr>
              <w:t>REVIEW COMMENTS</w:t>
            </w:r>
          </w:p>
        </w:tc>
      </w:tr>
      <w:tr w:rsidR="00D71E9E" w14:paraId="1ABF3B8C" w14:textId="77777777" w:rsidTr="00D71E9E">
        <w:tc>
          <w:tcPr>
            <w:tcW w:w="4675" w:type="dxa"/>
          </w:tcPr>
          <w:p w14:paraId="02B46AC2" w14:textId="77777777" w:rsidR="00F0319D" w:rsidRDefault="00F0319D" w:rsidP="00FA44A6">
            <w:pPr>
              <w:shd w:val="clear" w:color="auto" w:fill="FFFFFF"/>
              <w:spacing w:before="100" w:beforeAutospacing="1" w:after="100" w:afterAutospacing="1"/>
              <w:rPr>
                <w:rFonts w:eastAsia="Times New Roman" w:cs="Arial"/>
                <w:color w:val="333333"/>
                <w:lang w:eastAsia="en-CA"/>
              </w:rPr>
            </w:pPr>
          </w:p>
          <w:p w14:paraId="4BA47B5E" w14:textId="5EA1DD52" w:rsidR="00D71E9E" w:rsidRDefault="00D71E9E" w:rsidP="00FA44A6">
            <w:pPr>
              <w:shd w:val="clear" w:color="auto" w:fill="FFFFFF"/>
              <w:spacing w:before="100" w:beforeAutospacing="1" w:after="100" w:afterAutospacing="1"/>
              <w:rPr>
                <w:rFonts w:eastAsia="Times New Roman" w:cs="Arial"/>
                <w:color w:val="333333"/>
                <w:lang w:eastAsia="en-CA"/>
              </w:rPr>
            </w:pPr>
            <w:r>
              <w:rPr>
                <w:rFonts w:eastAsia="Times New Roman" w:cs="Arial"/>
                <w:color w:val="333333"/>
                <w:lang w:eastAsia="en-CA"/>
              </w:rPr>
              <w:t xml:space="preserve">A) </w:t>
            </w:r>
            <w:r w:rsidRPr="00FA44A6">
              <w:rPr>
                <w:rFonts w:eastAsia="Times New Roman" w:cs="Arial"/>
                <w:color w:val="333333"/>
                <w:lang w:eastAsia="en-CA"/>
              </w:rPr>
              <w:t>Research Team and Academic Affiliation</w:t>
            </w:r>
          </w:p>
          <w:p w14:paraId="51D07CA3" w14:textId="77777777" w:rsidR="00F0319D" w:rsidRDefault="00F0319D" w:rsidP="00F0319D">
            <w:pPr>
              <w:pStyle w:val="ListParagraph"/>
              <w:numPr>
                <w:ilvl w:val="1"/>
                <w:numId w:val="4"/>
              </w:numPr>
              <w:shd w:val="clear" w:color="auto" w:fill="FFFFFF"/>
              <w:spacing w:before="100" w:beforeAutospacing="1" w:after="100" w:afterAutospacing="1"/>
              <w:rPr>
                <w:rFonts w:eastAsia="Times New Roman" w:cs="Arial"/>
                <w:color w:val="333333"/>
                <w:lang w:eastAsia="en-CA"/>
              </w:rPr>
            </w:pPr>
            <w:r>
              <w:rPr>
                <w:rFonts w:eastAsia="Times New Roman" w:cs="Arial"/>
                <w:color w:val="333333"/>
                <w:lang w:eastAsia="en-CA"/>
              </w:rPr>
              <w:t>Principal Investigator’s CV highlights relevant substance use, mental health, and/or addictions research experience.</w:t>
            </w:r>
          </w:p>
          <w:p w14:paraId="464A4977" w14:textId="77777777" w:rsidR="00F0319D" w:rsidRDefault="00F0319D" w:rsidP="00F0319D">
            <w:pPr>
              <w:pStyle w:val="ListParagraph"/>
              <w:numPr>
                <w:ilvl w:val="1"/>
                <w:numId w:val="4"/>
              </w:numPr>
              <w:shd w:val="clear" w:color="auto" w:fill="FFFFFF"/>
              <w:spacing w:before="100" w:beforeAutospacing="1" w:after="100" w:afterAutospacing="1"/>
              <w:rPr>
                <w:rFonts w:eastAsia="Times New Roman" w:cs="Arial"/>
                <w:color w:val="333333"/>
                <w:lang w:eastAsia="en-CA"/>
              </w:rPr>
            </w:pPr>
            <w:r>
              <w:rPr>
                <w:rFonts w:eastAsia="Times New Roman" w:cs="Arial"/>
                <w:color w:val="333333"/>
                <w:lang w:eastAsia="en-CA"/>
              </w:rPr>
              <w:t>Previous experience using administrative data for research.</w:t>
            </w:r>
          </w:p>
          <w:p w14:paraId="69F4077F" w14:textId="3C47EA1C" w:rsidR="00F0319D" w:rsidRPr="00F0319D" w:rsidRDefault="00F0319D" w:rsidP="00FA44A6">
            <w:pPr>
              <w:pStyle w:val="ListParagraph"/>
              <w:numPr>
                <w:ilvl w:val="1"/>
                <w:numId w:val="4"/>
              </w:numPr>
              <w:shd w:val="clear" w:color="auto" w:fill="FFFFFF"/>
              <w:spacing w:before="100" w:beforeAutospacing="1" w:after="100" w:afterAutospacing="1"/>
              <w:rPr>
                <w:rFonts w:eastAsia="Times New Roman" w:cs="Arial"/>
                <w:color w:val="333333"/>
                <w:lang w:eastAsia="en-CA"/>
              </w:rPr>
            </w:pPr>
            <w:r>
              <w:rPr>
                <w:rFonts w:eastAsia="Times New Roman" w:cs="Arial"/>
                <w:color w:val="333333"/>
                <w:lang w:eastAsia="en-CA"/>
              </w:rPr>
              <w:t xml:space="preserve">Interdisciplinary research team an asset. </w:t>
            </w:r>
          </w:p>
          <w:p w14:paraId="31083613" w14:textId="126928FB" w:rsidR="00D71E9E" w:rsidRPr="00FA44A6" w:rsidRDefault="00D71E9E" w:rsidP="00FA44A6">
            <w:pPr>
              <w:pStyle w:val="ListParagraph"/>
              <w:shd w:val="clear" w:color="auto" w:fill="FFFFFF"/>
              <w:spacing w:before="100" w:beforeAutospacing="1" w:after="100" w:afterAutospacing="1"/>
              <w:ind w:left="1069"/>
              <w:rPr>
                <w:rFonts w:eastAsia="Times New Roman" w:cs="Arial"/>
                <w:color w:val="333333"/>
                <w:lang w:eastAsia="en-CA"/>
              </w:rPr>
            </w:pPr>
            <w:r>
              <w:rPr>
                <w:rFonts w:eastAsia="Times New Roman" w:cs="Arial"/>
                <w:color w:val="333333"/>
                <w:lang w:eastAsia="en-CA"/>
              </w:rPr>
              <w:t xml:space="preserve"> </w:t>
            </w:r>
          </w:p>
        </w:tc>
        <w:tc>
          <w:tcPr>
            <w:tcW w:w="4675" w:type="dxa"/>
          </w:tcPr>
          <w:p w14:paraId="230F3DB6" w14:textId="58ECB84C" w:rsidR="00D71E9E" w:rsidRDefault="003B0181" w:rsidP="00DE43B6">
            <w:pPr>
              <w:spacing w:before="100" w:beforeAutospacing="1" w:after="100" w:afterAutospacing="1"/>
              <w:rPr>
                <w:rFonts w:eastAsia="Times New Roman" w:cs="Arial"/>
                <w:color w:val="333333"/>
                <w:lang w:eastAsia="en-CA"/>
              </w:rPr>
            </w:pPr>
            <w:r>
              <w:fldChar w:fldCharType="begin">
                <w:ffData>
                  <w:name w:val="Text2"/>
                  <w:enabled/>
                  <w:calcOnExit w:val="0"/>
                  <w:textInput/>
                </w:ffData>
              </w:fldChar>
            </w:r>
            <w:r w:rsidRPr="00A42E0D">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1E9E" w14:paraId="1C7BFC18" w14:textId="77777777" w:rsidTr="00D71E9E">
        <w:tc>
          <w:tcPr>
            <w:tcW w:w="4675" w:type="dxa"/>
          </w:tcPr>
          <w:p w14:paraId="15EF5D06" w14:textId="77777777" w:rsidR="00F0319D" w:rsidRDefault="00F0319D" w:rsidP="00FA44A6">
            <w:pPr>
              <w:spacing w:before="100" w:beforeAutospacing="1" w:after="100" w:afterAutospacing="1"/>
              <w:rPr>
                <w:rFonts w:eastAsia="Times New Roman" w:cs="Arial"/>
                <w:color w:val="333333"/>
                <w:lang w:eastAsia="en-CA"/>
              </w:rPr>
            </w:pPr>
          </w:p>
          <w:p w14:paraId="7E2B91E4" w14:textId="5E705164" w:rsidR="00D71E9E" w:rsidRPr="00FA44A6" w:rsidRDefault="00D71E9E" w:rsidP="00FA44A6">
            <w:pPr>
              <w:spacing w:before="100" w:beforeAutospacing="1" w:after="100" w:afterAutospacing="1"/>
              <w:rPr>
                <w:rFonts w:eastAsia="Times New Roman" w:cs="Arial"/>
                <w:color w:val="333333"/>
                <w:lang w:eastAsia="en-CA"/>
              </w:rPr>
            </w:pPr>
            <w:r>
              <w:rPr>
                <w:rFonts w:eastAsia="Times New Roman" w:cs="Arial"/>
                <w:color w:val="333333"/>
                <w:lang w:eastAsia="en-CA"/>
              </w:rPr>
              <w:t>B) Funding</w:t>
            </w:r>
          </w:p>
          <w:p w14:paraId="769924CA" w14:textId="77777777" w:rsidR="00F0319D" w:rsidRDefault="00F0319D" w:rsidP="00F0319D">
            <w:pPr>
              <w:pStyle w:val="ListParagraph"/>
              <w:numPr>
                <w:ilvl w:val="1"/>
                <w:numId w:val="4"/>
              </w:numPr>
              <w:shd w:val="clear" w:color="auto" w:fill="FFFFFF"/>
              <w:spacing w:before="100" w:beforeAutospacing="1" w:after="100" w:afterAutospacing="1"/>
              <w:rPr>
                <w:rFonts w:eastAsia="Times New Roman" w:cs="Arial"/>
                <w:color w:val="333333"/>
                <w:lang w:eastAsia="en-CA"/>
              </w:rPr>
            </w:pPr>
            <w:r>
              <w:rPr>
                <w:rFonts w:eastAsia="Times New Roman" w:cs="Arial"/>
                <w:color w:val="333333"/>
                <w:lang w:eastAsia="en-CA"/>
              </w:rPr>
              <w:t>Adequate funding for the project.</w:t>
            </w:r>
          </w:p>
          <w:p w14:paraId="355C27D3" w14:textId="7AB4DCB9" w:rsidR="00D71E9E" w:rsidRDefault="00D71E9E" w:rsidP="00FA44A6">
            <w:pPr>
              <w:pStyle w:val="ListParagraph"/>
              <w:shd w:val="clear" w:color="auto" w:fill="FFFFFF"/>
              <w:spacing w:before="100" w:beforeAutospacing="1" w:after="100" w:afterAutospacing="1"/>
              <w:ind w:left="1069"/>
              <w:rPr>
                <w:rFonts w:eastAsia="Times New Roman" w:cs="Arial"/>
                <w:color w:val="333333"/>
                <w:lang w:eastAsia="en-CA"/>
              </w:rPr>
            </w:pPr>
          </w:p>
        </w:tc>
        <w:tc>
          <w:tcPr>
            <w:tcW w:w="4675" w:type="dxa"/>
          </w:tcPr>
          <w:p w14:paraId="2B70ABCF" w14:textId="0C6721AA" w:rsidR="00D71E9E" w:rsidRDefault="003B0181" w:rsidP="00DE43B6">
            <w:pPr>
              <w:spacing w:before="100" w:beforeAutospacing="1" w:after="100" w:afterAutospacing="1"/>
              <w:rPr>
                <w:rFonts w:eastAsia="Times New Roman" w:cs="Arial"/>
                <w:color w:val="333333"/>
                <w:lang w:eastAsia="en-CA"/>
              </w:rPr>
            </w:pPr>
            <w:r>
              <w:fldChar w:fldCharType="begin">
                <w:ffData>
                  <w:name w:val="Text2"/>
                  <w:enabled/>
                  <w:calcOnExit w:val="0"/>
                  <w:textInput/>
                </w:ffData>
              </w:fldChar>
            </w:r>
            <w:r w:rsidRPr="00A42E0D">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1E9E" w14:paraId="478EDC86" w14:textId="77777777" w:rsidTr="00D71E9E">
        <w:tc>
          <w:tcPr>
            <w:tcW w:w="4675" w:type="dxa"/>
          </w:tcPr>
          <w:p w14:paraId="47B33536" w14:textId="77777777" w:rsidR="00F0319D" w:rsidRDefault="00F0319D" w:rsidP="00FA44A6">
            <w:pPr>
              <w:shd w:val="clear" w:color="auto" w:fill="FFFFFF"/>
              <w:spacing w:before="100" w:beforeAutospacing="1" w:after="100" w:afterAutospacing="1"/>
              <w:rPr>
                <w:rFonts w:eastAsia="Times New Roman" w:cs="Arial"/>
                <w:color w:val="333333"/>
                <w:lang w:eastAsia="en-CA"/>
              </w:rPr>
            </w:pPr>
          </w:p>
          <w:p w14:paraId="5E159018" w14:textId="1AD064AE" w:rsidR="00D71E9E" w:rsidRDefault="00D71E9E" w:rsidP="00FA44A6">
            <w:pPr>
              <w:shd w:val="clear" w:color="auto" w:fill="FFFFFF"/>
              <w:spacing w:before="100" w:beforeAutospacing="1" w:after="100" w:afterAutospacing="1"/>
              <w:rPr>
                <w:rFonts w:eastAsia="Times New Roman" w:cs="Arial"/>
                <w:color w:val="333333"/>
                <w:lang w:eastAsia="en-CA"/>
              </w:rPr>
            </w:pPr>
            <w:r>
              <w:rPr>
                <w:rFonts w:eastAsia="Times New Roman" w:cs="Arial"/>
                <w:color w:val="333333"/>
                <w:lang w:eastAsia="en-CA"/>
              </w:rPr>
              <w:t xml:space="preserve">C) </w:t>
            </w:r>
            <w:r w:rsidRPr="00FA44A6">
              <w:rPr>
                <w:rFonts w:eastAsia="Times New Roman" w:cs="Arial"/>
                <w:color w:val="333333"/>
                <w:lang w:eastAsia="en-CA"/>
              </w:rPr>
              <w:t>Timeline and Knowledge Mobilization</w:t>
            </w:r>
          </w:p>
          <w:p w14:paraId="6C3190B1" w14:textId="77777777" w:rsidR="00F0319D" w:rsidRDefault="00F0319D" w:rsidP="00F0319D">
            <w:pPr>
              <w:pStyle w:val="ListParagraph"/>
              <w:numPr>
                <w:ilvl w:val="1"/>
                <w:numId w:val="4"/>
              </w:numPr>
              <w:shd w:val="clear" w:color="auto" w:fill="FFFFFF"/>
              <w:spacing w:before="100" w:beforeAutospacing="1" w:after="100" w:afterAutospacing="1"/>
              <w:rPr>
                <w:rFonts w:eastAsia="Times New Roman" w:cs="Arial"/>
                <w:color w:val="333333"/>
                <w:lang w:eastAsia="en-CA"/>
              </w:rPr>
            </w:pPr>
            <w:r>
              <w:rPr>
                <w:rFonts w:eastAsia="Times New Roman" w:cs="Arial"/>
                <w:color w:val="333333"/>
                <w:lang w:eastAsia="en-CA"/>
              </w:rPr>
              <w:t>Reasonable timeline for project completion.</w:t>
            </w:r>
          </w:p>
          <w:p w14:paraId="4488BC94" w14:textId="77777777" w:rsidR="00F0319D" w:rsidRDefault="00F0319D" w:rsidP="00F0319D">
            <w:pPr>
              <w:pStyle w:val="ListParagraph"/>
              <w:numPr>
                <w:ilvl w:val="1"/>
                <w:numId w:val="4"/>
              </w:numPr>
              <w:shd w:val="clear" w:color="auto" w:fill="FFFFFF"/>
              <w:spacing w:before="100" w:beforeAutospacing="1" w:after="100" w:afterAutospacing="1"/>
              <w:rPr>
                <w:rFonts w:eastAsia="Times New Roman" w:cs="Arial"/>
                <w:color w:val="333333"/>
                <w:lang w:eastAsia="en-CA"/>
              </w:rPr>
            </w:pPr>
            <w:r>
              <w:rPr>
                <w:rFonts w:eastAsia="Times New Roman" w:cs="Arial"/>
                <w:color w:val="333333"/>
                <w:lang w:eastAsia="en-CA"/>
              </w:rPr>
              <w:t>Description of the Knowledge Mobilization Strategy.</w:t>
            </w:r>
          </w:p>
          <w:p w14:paraId="4CB7515B" w14:textId="77777777" w:rsidR="00F0319D" w:rsidRPr="00936B1C" w:rsidRDefault="00F0319D" w:rsidP="00F0319D">
            <w:pPr>
              <w:pStyle w:val="ListParagraph"/>
              <w:numPr>
                <w:ilvl w:val="2"/>
                <w:numId w:val="4"/>
              </w:numPr>
              <w:shd w:val="clear" w:color="auto" w:fill="FFFFFF"/>
              <w:spacing w:before="100" w:beforeAutospacing="1" w:after="100" w:afterAutospacing="1"/>
              <w:rPr>
                <w:rFonts w:eastAsia="Times New Roman" w:cs="Arial"/>
                <w:color w:val="333333"/>
                <w:lang w:eastAsia="en-CA"/>
              </w:rPr>
            </w:pPr>
            <w:r>
              <w:rPr>
                <w:rFonts w:eastAsia="Times New Roman" w:cs="Arial"/>
                <w:color w:val="333333"/>
                <w:lang w:eastAsia="en-CA"/>
              </w:rPr>
              <w:t>Outlines knowledge translation – i.e. journal or reports.</w:t>
            </w:r>
          </w:p>
          <w:p w14:paraId="03A5015A" w14:textId="56E132F8" w:rsidR="00F0319D" w:rsidRPr="00F0319D" w:rsidRDefault="00F0319D" w:rsidP="00FA44A6">
            <w:pPr>
              <w:pStyle w:val="ListParagraph"/>
              <w:numPr>
                <w:ilvl w:val="2"/>
                <w:numId w:val="4"/>
              </w:numPr>
              <w:shd w:val="clear" w:color="auto" w:fill="FFFFFF"/>
              <w:spacing w:before="100" w:beforeAutospacing="1" w:after="100" w:afterAutospacing="1"/>
              <w:rPr>
                <w:rFonts w:eastAsia="Times New Roman" w:cs="Arial"/>
                <w:color w:val="333333"/>
                <w:lang w:eastAsia="en-CA"/>
              </w:rPr>
            </w:pPr>
            <w:r w:rsidRPr="00936B1C">
              <w:rPr>
                <w:rFonts w:eastAsia="Times New Roman" w:cs="Arial"/>
                <w:color w:val="333333"/>
                <w:lang w:eastAsia="en-CA"/>
              </w:rPr>
              <w:t>If applicable</w:t>
            </w:r>
            <w:r>
              <w:rPr>
                <w:rFonts w:eastAsia="Times New Roman" w:cs="Arial"/>
                <w:color w:val="333333"/>
                <w:lang w:eastAsia="en-CA"/>
              </w:rPr>
              <w:t xml:space="preserve">, </w:t>
            </w:r>
            <w:r w:rsidRPr="00936B1C">
              <w:rPr>
                <w:rFonts w:eastAsia="Times New Roman" w:cs="Arial"/>
                <w:color w:val="333333"/>
                <w:lang w:eastAsia="en-CA"/>
              </w:rPr>
              <w:t>description of how knowledge will be disseminated to the g</w:t>
            </w:r>
            <w:r>
              <w:rPr>
                <w:rFonts w:eastAsia="Times New Roman" w:cs="Arial"/>
                <w:color w:val="333333"/>
                <w:lang w:eastAsia="en-CA"/>
              </w:rPr>
              <w:t xml:space="preserve">eneral </w:t>
            </w:r>
            <w:r>
              <w:rPr>
                <w:rFonts w:eastAsia="Times New Roman" w:cs="Arial"/>
                <w:color w:val="333333"/>
                <w:lang w:eastAsia="en-CA"/>
              </w:rPr>
              <w:lastRenderedPageBreak/>
              <w:t>public, peer organizations, and people with lived and living experience.</w:t>
            </w:r>
          </w:p>
          <w:p w14:paraId="5B82DAAA" w14:textId="77777777" w:rsidR="00D71E9E" w:rsidRDefault="00D71E9E" w:rsidP="00FA44A6">
            <w:pPr>
              <w:pStyle w:val="ListParagraph"/>
              <w:shd w:val="clear" w:color="auto" w:fill="FFFFFF"/>
              <w:spacing w:before="100" w:beforeAutospacing="1" w:after="100" w:afterAutospacing="1"/>
              <w:ind w:left="1636"/>
              <w:rPr>
                <w:rFonts w:eastAsia="Times New Roman" w:cs="Arial"/>
                <w:color w:val="333333"/>
                <w:lang w:eastAsia="en-CA"/>
              </w:rPr>
            </w:pPr>
          </w:p>
        </w:tc>
        <w:tc>
          <w:tcPr>
            <w:tcW w:w="4675" w:type="dxa"/>
          </w:tcPr>
          <w:p w14:paraId="460BA391" w14:textId="6B83395E" w:rsidR="00D71E9E" w:rsidRDefault="003B0181" w:rsidP="00DE43B6">
            <w:pPr>
              <w:spacing w:before="100" w:beforeAutospacing="1" w:after="100" w:afterAutospacing="1"/>
              <w:rPr>
                <w:rFonts w:eastAsia="Times New Roman" w:cs="Arial"/>
                <w:color w:val="333333"/>
                <w:lang w:eastAsia="en-CA"/>
              </w:rPr>
            </w:pPr>
            <w:r>
              <w:lastRenderedPageBreak/>
              <w:fldChar w:fldCharType="begin">
                <w:ffData>
                  <w:name w:val="Text2"/>
                  <w:enabled/>
                  <w:calcOnExit w:val="0"/>
                  <w:textInput/>
                </w:ffData>
              </w:fldChar>
            </w:r>
            <w:r w:rsidRPr="00A42E0D">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0181" w14:paraId="10E4C735" w14:textId="77777777" w:rsidTr="00D71E9E">
        <w:tc>
          <w:tcPr>
            <w:tcW w:w="4675" w:type="dxa"/>
          </w:tcPr>
          <w:p w14:paraId="32D6DE5B" w14:textId="77777777" w:rsidR="00F0319D" w:rsidRDefault="00F0319D" w:rsidP="00D71E9E">
            <w:pPr>
              <w:shd w:val="clear" w:color="auto" w:fill="FFFFFF"/>
              <w:spacing w:before="100" w:beforeAutospacing="1" w:after="100" w:afterAutospacing="1"/>
              <w:rPr>
                <w:rFonts w:eastAsia="Times New Roman" w:cs="Arial"/>
                <w:color w:val="333333"/>
                <w:lang w:eastAsia="en-CA"/>
              </w:rPr>
            </w:pPr>
          </w:p>
          <w:p w14:paraId="02196631" w14:textId="410D35D4" w:rsidR="003B0181" w:rsidRDefault="003B0181" w:rsidP="00D71E9E">
            <w:pPr>
              <w:shd w:val="clear" w:color="auto" w:fill="FFFFFF"/>
              <w:spacing w:before="100" w:beforeAutospacing="1" w:after="100" w:afterAutospacing="1"/>
              <w:rPr>
                <w:rFonts w:eastAsia="Times New Roman" w:cs="Arial"/>
                <w:color w:val="333333"/>
                <w:lang w:eastAsia="en-CA"/>
              </w:rPr>
            </w:pPr>
            <w:r>
              <w:rPr>
                <w:rFonts w:eastAsia="Times New Roman" w:cs="Arial"/>
                <w:color w:val="333333"/>
                <w:lang w:eastAsia="en-CA"/>
              </w:rPr>
              <w:t>D) Research Question</w:t>
            </w:r>
            <w:r w:rsidR="00F34FC4">
              <w:rPr>
                <w:rFonts w:eastAsia="Times New Roman" w:cs="Arial"/>
                <w:color w:val="333333"/>
                <w:lang w:eastAsia="en-CA"/>
              </w:rPr>
              <w:t>(s)</w:t>
            </w:r>
          </w:p>
          <w:p w14:paraId="77EF51CC" w14:textId="77777777" w:rsidR="00F0319D" w:rsidRDefault="00F0319D" w:rsidP="00F0319D">
            <w:pPr>
              <w:pStyle w:val="ListParagraph"/>
              <w:numPr>
                <w:ilvl w:val="1"/>
                <w:numId w:val="4"/>
              </w:numPr>
              <w:shd w:val="clear" w:color="auto" w:fill="FFFFFF"/>
              <w:spacing w:before="100" w:beforeAutospacing="1" w:after="100" w:afterAutospacing="1"/>
              <w:rPr>
                <w:rFonts w:eastAsia="Times New Roman" w:cs="Arial"/>
                <w:color w:val="333333"/>
                <w:lang w:eastAsia="en-CA"/>
              </w:rPr>
            </w:pPr>
            <w:r>
              <w:rPr>
                <w:rFonts w:eastAsia="Times New Roman" w:cs="Arial"/>
                <w:color w:val="333333"/>
                <w:lang w:eastAsia="en-CA"/>
              </w:rPr>
              <w:t>Clear project objectives that:</w:t>
            </w:r>
          </w:p>
          <w:p w14:paraId="3321F054" w14:textId="5AA396F1" w:rsidR="00F0319D" w:rsidRDefault="00F0319D" w:rsidP="00F0319D">
            <w:pPr>
              <w:pStyle w:val="ListParagraph"/>
              <w:numPr>
                <w:ilvl w:val="2"/>
                <w:numId w:val="4"/>
              </w:numPr>
              <w:shd w:val="clear" w:color="auto" w:fill="FFFFFF"/>
              <w:spacing w:before="100" w:beforeAutospacing="1" w:after="100" w:afterAutospacing="1"/>
              <w:rPr>
                <w:rFonts w:eastAsia="Times New Roman" w:cs="Arial"/>
                <w:color w:val="333333"/>
                <w:lang w:eastAsia="en-CA"/>
              </w:rPr>
            </w:pPr>
            <w:r>
              <w:rPr>
                <w:rFonts w:eastAsia="Times New Roman" w:cs="Arial"/>
                <w:color w:val="333333"/>
                <w:lang w:eastAsia="en-CA"/>
              </w:rPr>
              <w:t>Addresses peer priorities (access to health care services, rural vs urban differences</w:t>
            </w:r>
            <w:proofErr w:type="gramStart"/>
            <w:r>
              <w:rPr>
                <w:rFonts w:eastAsia="Times New Roman" w:cs="Arial"/>
                <w:color w:val="333333"/>
                <w:lang w:eastAsia="en-CA"/>
              </w:rPr>
              <w:t>,  and</w:t>
            </w:r>
            <w:proofErr w:type="gramEnd"/>
            <w:r>
              <w:rPr>
                <w:rFonts w:eastAsia="Times New Roman" w:cs="Arial"/>
                <w:color w:val="333333"/>
                <w:lang w:eastAsia="en-CA"/>
              </w:rPr>
              <w:t>/or harm reduction).</w:t>
            </w:r>
          </w:p>
          <w:p w14:paraId="380D8BAD" w14:textId="77777777" w:rsidR="00F0319D" w:rsidRPr="00FA44A6" w:rsidRDefault="00F0319D" w:rsidP="00F0319D">
            <w:pPr>
              <w:pStyle w:val="ListParagraph"/>
              <w:numPr>
                <w:ilvl w:val="2"/>
                <w:numId w:val="4"/>
              </w:numPr>
              <w:shd w:val="clear" w:color="auto" w:fill="FFFFFF"/>
              <w:spacing w:before="100" w:beforeAutospacing="1" w:after="100" w:afterAutospacing="1"/>
              <w:rPr>
                <w:rFonts w:eastAsia="Times New Roman" w:cs="Arial"/>
                <w:color w:val="333333"/>
                <w:lang w:eastAsia="en-CA"/>
              </w:rPr>
            </w:pPr>
            <w:r>
              <w:rPr>
                <w:rFonts w:eastAsia="Times New Roman" w:cs="Arial"/>
                <w:color w:val="333333"/>
                <w:lang w:eastAsia="en-CA"/>
              </w:rPr>
              <w:t>Supports reduction of fear, stigma, and misinformation and misunderstanding at the community level and in health care and social services.</w:t>
            </w:r>
          </w:p>
          <w:p w14:paraId="7AB4386C" w14:textId="77777777" w:rsidR="00F0319D" w:rsidRDefault="00F0319D" w:rsidP="00F0319D">
            <w:pPr>
              <w:pStyle w:val="ListParagraph"/>
              <w:numPr>
                <w:ilvl w:val="1"/>
                <w:numId w:val="4"/>
              </w:numPr>
              <w:shd w:val="clear" w:color="auto" w:fill="FFFFFF"/>
              <w:spacing w:before="100" w:beforeAutospacing="1" w:after="100" w:afterAutospacing="1"/>
              <w:rPr>
                <w:rFonts w:eastAsia="Times New Roman" w:cs="Arial"/>
                <w:color w:val="333333"/>
                <w:lang w:eastAsia="en-CA"/>
              </w:rPr>
            </w:pPr>
            <w:r>
              <w:rPr>
                <w:rFonts w:eastAsia="Times New Roman" w:cs="Arial"/>
                <w:color w:val="333333"/>
                <w:lang w:eastAsia="en-CA"/>
              </w:rPr>
              <w:t>Demonstrates how the project will fill knowledge gaps in the literature.</w:t>
            </w:r>
          </w:p>
          <w:p w14:paraId="5FE95379" w14:textId="6D0208D3" w:rsidR="003B0181" w:rsidRDefault="003B0181" w:rsidP="00D71E9E">
            <w:pPr>
              <w:shd w:val="clear" w:color="auto" w:fill="FFFFFF"/>
              <w:spacing w:before="100" w:beforeAutospacing="1" w:after="100" w:afterAutospacing="1"/>
              <w:rPr>
                <w:rFonts w:eastAsia="Times New Roman" w:cs="Arial"/>
                <w:color w:val="333333"/>
                <w:lang w:eastAsia="en-CA"/>
              </w:rPr>
            </w:pPr>
          </w:p>
        </w:tc>
        <w:tc>
          <w:tcPr>
            <w:tcW w:w="4675" w:type="dxa"/>
          </w:tcPr>
          <w:p w14:paraId="1534426B" w14:textId="243CB759" w:rsidR="003B0181" w:rsidRDefault="003B0181" w:rsidP="00DE43B6">
            <w:pPr>
              <w:spacing w:before="100" w:beforeAutospacing="1" w:after="100" w:afterAutospacing="1"/>
              <w:rPr>
                <w:rFonts w:eastAsia="Times New Roman" w:cs="Arial"/>
                <w:color w:val="333333"/>
                <w:lang w:eastAsia="en-CA"/>
              </w:rPr>
            </w:pPr>
            <w:r>
              <w:fldChar w:fldCharType="begin">
                <w:ffData>
                  <w:name w:val="Text2"/>
                  <w:enabled/>
                  <w:calcOnExit w:val="0"/>
                  <w:textInput/>
                </w:ffData>
              </w:fldChar>
            </w:r>
            <w:r w:rsidRPr="00A42E0D">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0181" w14:paraId="70BDE07D" w14:textId="77777777" w:rsidTr="00D71E9E">
        <w:tc>
          <w:tcPr>
            <w:tcW w:w="4675" w:type="dxa"/>
          </w:tcPr>
          <w:p w14:paraId="11B3B903" w14:textId="77777777" w:rsidR="00F0319D" w:rsidRDefault="00F0319D" w:rsidP="00FA44A6">
            <w:pPr>
              <w:shd w:val="clear" w:color="auto" w:fill="FFFFFF"/>
              <w:spacing w:before="100" w:beforeAutospacing="1" w:after="100" w:afterAutospacing="1"/>
              <w:rPr>
                <w:rFonts w:eastAsia="Times New Roman" w:cs="Arial"/>
                <w:color w:val="333333"/>
                <w:lang w:eastAsia="en-CA"/>
              </w:rPr>
            </w:pPr>
          </w:p>
          <w:p w14:paraId="725F823D" w14:textId="781D28D0" w:rsidR="003B0181" w:rsidRPr="00FA44A6" w:rsidRDefault="003B0181" w:rsidP="00FA44A6">
            <w:pPr>
              <w:shd w:val="clear" w:color="auto" w:fill="FFFFFF"/>
              <w:spacing w:before="100" w:beforeAutospacing="1" w:after="100" w:afterAutospacing="1"/>
              <w:rPr>
                <w:rFonts w:eastAsia="Times New Roman" w:cs="Arial"/>
                <w:color w:val="333333"/>
                <w:lang w:eastAsia="en-CA"/>
              </w:rPr>
            </w:pPr>
            <w:r>
              <w:rPr>
                <w:rFonts w:eastAsia="Times New Roman" w:cs="Arial"/>
                <w:color w:val="333333"/>
                <w:lang w:eastAsia="en-CA"/>
              </w:rPr>
              <w:t xml:space="preserve">E) </w:t>
            </w:r>
            <w:r w:rsidRPr="00FA44A6">
              <w:rPr>
                <w:rFonts w:eastAsia="Times New Roman" w:cs="Arial"/>
                <w:color w:val="333333"/>
                <w:lang w:eastAsia="en-CA"/>
              </w:rPr>
              <w:t>Methodology &amp;</w:t>
            </w:r>
            <w:r w:rsidR="00F34FC4">
              <w:rPr>
                <w:rFonts w:eastAsia="Times New Roman" w:cs="Arial"/>
                <w:color w:val="333333"/>
                <w:lang w:eastAsia="en-CA"/>
              </w:rPr>
              <w:t xml:space="preserve"> Use of Data</w:t>
            </w:r>
          </w:p>
          <w:p w14:paraId="49EF108A" w14:textId="77777777" w:rsidR="00F0319D" w:rsidRDefault="00F0319D" w:rsidP="00F0319D">
            <w:pPr>
              <w:pStyle w:val="ListParagraph"/>
              <w:numPr>
                <w:ilvl w:val="1"/>
                <w:numId w:val="4"/>
              </w:numPr>
              <w:shd w:val="clear" w:color="auto" w:fill="FFFFFF"/>
              <w:spacing w:before="100" w:beforeAutospacing="1" w:after="100" w:afterAutospacing="1"/>
              <w:rPr>
                <w:rFonts w:eastAsia="Times New Roman" w:cs="Arial"/>
                <w:color w:val="333333"/>
                <w:lang w:eastAsia="en-CA"/>
              </w:rPr>
            </w:pPr>
            <w:r w:rsidRPr="00936B1C">
              <w:rPr>
                <w:rFonts w:eastAsia="Times New Roman" w:cs="Arial"/>
                <w:color w:val="333333"/>
                <w:lang w:eastAsia="en-CA"/>
              </w:rPr>
              <w:t>Analysis</w:t>
            </w:r>
            <w:r>
              <w:rPr>
                <w:rFonts w:eastAsia="Times New Roman" w:cs="Arial"/>
                <w:color w:val="333333"/>
                <w:lang w:eastAsia="en-CA"/>
              </w:rPr>
              <w:t xml:space="preserve"> plan is well articulated and developed,</w:t>
            </w:r>
            <w:r w:rsidRPr="00936B1C">
              <w:rPr>
                <w:rFonts w:eastAsia="Times New Roman" w:cs="Arial"/>
                <w:color w:val="333333"/>
                <w:lang w:eastAsia="en-CA"/>
              </w:rPr>
              <w:t xml:space="preserve"> outlin</w:t>
            </w:r>
            <w:r>
              <w:rPr>
                <w:rFonts w:eastAsia="Times New Roman" w:cs="Arial"/>
                <w:color w:val="333333"/>
                <w:lang w:eastAsia="en-CA"/>
              </w:rPr>
              <w:t>ing</w:t>
            </w:r>
            <w:r w:rsidRPr="00936B1C">
              <w:rPr>
                <w:rFonts w:eastAsia="Times New Roman" w:cs="Arial"/>
                <w:color w:val="333333"/>
                <w:lang w:eastAsia="en-CA"/>
              </w:rPr>
              <w:t xml:space="preserve"> all data sources to be used</w:t>
            </w:r>
            <w:r>
              <w:rPr>
                <w:rFonts w:eastAsia="Times New Roman" w:cs="Arial"/>
                <w:color w:val="333333"/>
                <w:lang w:eastAsia="en-CA"/>
              </w:rPr>
              <w:t xml:space="preserve"> and appropriate for stated research questions.</w:t>
            </w:r>
          </w:p>
          <w:p w14:paraId="735A6C6D" w14:textId="77777777" w:rsidR="00F0319D" w:rsidRDefault="00F0319D" w:rsidP="00F0319D">
            <w:pPr>
              <w:pStyle w:val="ListParagraph"/>
              <w:numPr>
                <w:ilvl w:val="2"/>
                <w:numId w:val="4"/>
              </w:numPr>
              <w:shd w:val="clear" w:color="auto" w:fill="FFFFFF"/>
              <w:spacing w:before="100" w:beforeAutospacing="1" w:after="100" w:afterAutospacing="1"/>
              <w:rPr>
                <w:rFonts w:eastAsia="Times New Roman" w:cs="Arial"/>
                <w:color w:val="333333"/>
                <w:lang w:eastAsia="en-CA"/>
              </w:rPr>
            </w:pPr>
            <w:r w:rsidRPr="00DE43B6">
              <w:rPr>
                <w:rFonts w:eastAsia="Times New Roman" w:cs="Arial"/>
                <w:color w:val="333333"/>
                <w:lang w:eastAsia="en-CA"/>
              </w:rPr>
              <w:t>Includes description of how the Cohort will be used</w:t>
            </w:r>
            <w:r>
              <w:rPr>
                <w:rFonts w:eastAsia="Times New Roman" w:cs="Arial"/>
                <w:color w:val="333333"/>
                <w:lang w:eastAsia="en-CA"/>
              </w:rPr>
              <w:t>.</w:t>
            </w:r>
          </w:p>
          <w:p w14:paraId="6EFE79D2" w14:textId="77777777" w:rsidR="00F0319D" w:rsidRPr="00F0319D" w:rsidRDefault="00F0319D" w:rsidP="00F0319D">
            <w:pPr>
              <w:pStyle w:val="ListParagraph"/>
              <w:numPr>
                <w:ilvl w:val="2"/>
                <w:numId w:val="4"/>
              </w:numPr>
              <w:shd w:val="clear" w:color="auto" w:fill="FFFFFF"/>
              <w:spacing w:before="100" w:beforeAutospacing="1" w:after="100" w:afterAutospacing="1"/>
              <w:rPr>
                <w:rFonts w:eastAsia="Times New Roman" w:cs="Arial"/>
                <w:color w:val="333333"/>
                <w:lang w:eastAsia="en-CA"/>
              </w:rPr>
            </w:pPr>
            <w:r>
              <w:rPr>
                <w:rFonts w:eastAsia="Times New Roman" w:cs="Arial"/>
                <w:color w:val="333333"/>
                <w:lang w:eastAsia="en-CA"/>
              </w:rPr>
              <w:t xml:space="preserve">Methodology is feasible with Cohort data provided, i.e. it does not require additional data (which is not allowed under the Provincial Overdose Cohort governance model). </w:t>
            </w:r>
            <w:r w:rsidRPr="00F0319D">
              <w:rPr>
                <w:rFonts w:eastAsia="Times New Roman" w:cs="Arial"/>
                <w:color w:val="333333"/>
                <w:lang w:eastAsia="en-CA"/>
              </w:rPr>
              <w:t xml:space="preserve"> </w:t>
            </w:r>
          </w:p>
          <w:p w14:paraId="3394609B" w14:textId="77777777" w:rsidR="00F0319D" w:rsidRDefault="00F0319D" w:rsidP="00F0319D">
            <w:pPr>
              <w:pStyle w:val="ListParagraph"/>
              <w:numPr>
                <w:ilvl w:val="2"/>
                <w:numId w:val="4"/>
              </w:numPr>
              <w:shd w:val="clear" w:color="auto" w:fill="FFFFFF"/>
              <w:spacing w:before="100" w:beforeAutospacing="1" w:after="100" w:afterAutospacing="1"/>
              <w:rPr>
                <w:rFonts w:eastAsia="Times New Roman" w:cs="Arial"/>
                <w:color w:val="333333"/>
                <w:lang w:eastAsia="en-CA"/>
              </w:rPr>
            </w:pPr>
            <w:r>
              <w:rPr>
                <w:rFonts w:eastAsia="Times New Roman" w:cs="Arial"/>
                <w:color w:val="333333"/>
                <w:lang w:eastAsia="en-CA"/>
              </w:rPr>
              <w:t>The influence of sex, gender, and trauma are recognized in analysis plan.</w:t>
            </w:r>
          </w:p>
          <w:p w14:paraId="03A2CE54" w14:textId="77777777" w:rsidR="003B0181" w:rsidRDefault="003B0181" w:rsidP="00D71E9E">
            <w:pPr>
              <w:shd w:val="clear" w:color="auto" w:fill="FFFFFF"/>
              <w:spacing w:before="100" w:beforeAutospacing="1" w:after="100" w:afterAutospacing="1"/>
              <w:rPr>
                <w:rFonts w:eastAsia="Times New Roman" w:cs="Arial"/>
                <w:color w:val="333333"/>
                <w:lang w:eastAsia="en-CA"/>
              </w:rPr>
            </w:pPr>
          </w:p>
        </w:tc>
        <w:tc>
          <w:tcPr>
            <w:tcW w:w="4675" w:type="dxa"/>
          </w:tcPr>
          <w:p w14:paraId="17D21009" w14:textId="48528FE6" w:rsidR="003B0181" w:rsidRDefault="003B0181" w:rsidP="00DE43B6">
            <w:pPr>
              <w:spacing w:before="100" w:beforeAutospacing="1" w:after="100" w:afterAutospacing="1"/>
              <w:rPr>
                <w:rFonts w:eastAsia="Times New Roman" w:cs="Arial"/>
                <w:color w:val="333333"/>
                <w:lang w:eastAsia="en-CA"/>
              </w:rPr>
            </w:pPr>
            <w:r>
              <w:fldChar w:fldCharType="begin">
                <w:ffData>
                  <w:name w:val="Text2"/>
                  <w:enabled/>
                  <w:calcOnExit w:val="0"/>
                  <w:textInput/>
                </w:ffData>
              </w:fldChar>
            </w:r>
            <w:r w:rsidRPr="00A42E0D">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0181" w14:paraId="5C33EC08" w14:textId="77777777" w:rsidTr="00D71E9E">
        <w:tc>
          <w:tcPr>
            <w:tcW w:w="4675" w:type="dxa"/>
          </w:tcPr>
          <w:p w14:paraId="022439FC" w14:textId="77777777" w:rsidR="00F0319D" w:rsidRDefault="00F0319D" w:rsidP="00FA44A6">
            <w:pPr>
              <w:shd w:val="clear" w:color="auto" w:fill="FFFFFF"/>
              <w:spacing w:before="100" w:beforeAutospacing="1" w:after="100" w:afterAutospacing="1"/>
              <w:rPr>
                <w:rFonts w:eastAsia="Times New Roman" w:cs="Arial"/>
                <w:color w:val="333333"/>
                <w:lang w:eastAsia="en-CA"/>
              </w:rPr>
            </w:pPr>
          </w:p>
          <w:p w14:paraId="29D1D7AA" w14:textId="36CD6EE6" w:rsidR="003B0181" w:rsidRPr="00FA44A6" w:rsidRDefault="003B0181" w:rsidP="00FA44A6">
            <w:pPr>
              <w:shd w:val="clear" w:color="auto" w:fill="FFFFFF"/>
              <w:spacing w:before="100" w:beforeAutospacing="1" w:after="100" w:afterAutospacing="1"/>
              <w:rPr>
                <w:rFonts w:eastAsia="Times New Roman" w:cs="Arial"/>
                <w:color w:val="333333"/>
                <w:lang w:eastAsia="en-CA"/>
              </w:rPr>
            </w:pPr>
            <w:r>
              <w:rPr>
                <w:rFonts w:eastAsia="Times New Roman" w:cs="Arial"/>
                <w:color w:val="333333"/>
                <w:lang w:eastAsia="en-CA"/>
              </w:rPr>
              <w:lastRenderedPageBreak/>
              <w:t>F) I</w:t>
            </w:r>
            <w:r w:rsidRPr="00FA44A6">
              <w:rPr>
                <w:rFonts w:eastAsia="Times New Roman" w:cs="Arial"/>
                <w:color w:val="333333"/>
                <w:lang w:eastAsia="en-CA"/>
              </w:rPr>
              <w:t>mpact of Research on BC’s Response</w:t>
            </w:r>
          </w:p>
          <w:p w14:paraId="4B7B9221" w14:textId="77777777" w:rsidR="00F0319D" w:rsidRDefault="00F0319D" w:rsidP="00F0319D">
            <w:pPr>
              <w:pStyle w:val="ListParagraph"/>
              <w:numPr>
                <w:ilvl w:val="1"/>
                <w:numId w:val="4"/>
              </w:numPr>
              <w:shd w:val="clear" w:color="auto" w:fill="FFFFFF"/>
              <w:spacing w:before="100" w:beforeAutospacing="1" w:after="100" w:afterAutospacing="1"/>
              <w:rPr>
                <w:rFonts w:eastAsia="Times New Roman" w:cs="Arial"/>
                <w:color w:val="333333"/>
                <w:lang w:eastAsia="en-CA"/>
              </w:rPr>
            </w:pPr>
            <w:r>
              <w:rPr>
                <w:rFonts w:eastAsia="Times New Roman" w:cs="Arial"/>
                <w:color w:val="333333"/>
                <w:lang w:eastAsia="en-CA"/>
              </w:rPr>
              <w:t xml:space="preserve">Describes how the project will inform the public health response to the overdose crisis in BC. </w:t>
            </w:r>
          </w:p>
          <w:p w14:paraId="4785E0DA" w14:textId="782C02FD" w:rsidR="003B0181" w:rsidRPr="00F0319D" w:rsidRDefault="00F0319D" w:rsidP="00F0319D">
            <w:pPr>
              <w:pStyle w:val="ListParagraph"/>
              <w:numPr>
                <w:ilvl w:val="1"/>
                <w:numId w:val="4"/>
              </w:numPr>
              <w:shd w:val="clear" w:color="auto" w:fill="FFFFFF"/>
              <w:spacing w:before="100" w:beforeAutospacing="1" w:after="100" w:afterAutospacing="1"/>
              <w:rPr>
                <w:rFonts w:eastAsia="Times New Roman" w:cs="Arial"/>
                <w:color w:val="333333"/>
                <w:lang w:eastAsia="en-CA"/>
              </w:rPr>
            </w:pPr>
            <w:r w:rsidRPr="00F0319D">
              <w:rPr>
                <w:rFonts w:eastAsia="Times New Roman" w:cs="Arial"/>
                <w:color w:val="333333"/>
                <w:lang w:eastAsia="en-CA"/>
              </w:rPr>
              <w:t>Demonstrates an understanding of the changing landscape of the overdose crisis in BC.</w:t>
            </w:r>
          </w:p>
        </w:tc>
        <w:tc>
          <w:tcPr>
            <w:tcW w:w="4675" w:type="dxa"/>
          </w:tcPr>
          <w:p w14:paraId="760FEE3F" w14:textId="226737BC" w:rsidR="003B0181" w:rsidRDefault="003B0181" w:rsidP="00DE43B6">
            <w:pPr>
              <w:spacing w:before="100" w:beforeAutospacing="1" w:after="100" w:afterAutospacing="1"/>
              <w:rPr>
                <w:rFonts w:eastAsia="Times New Roman" w:cs="Arial"/>
                <w:color w:val="333333"/>
                <w:lang w:eastAsia="en-CA"/>
              </w:rPr>
            </w:pPr>
            <w:r>
              <w:lastRenderedPageBreak/>
              <w:fldChar w:fldCharType="begin">
                <w:ffData>
                  <w:name w:val="Text2"/>
                  <w:enabled/>
                  <w:calcOnExit w:val="0"/>
                  <w:textInput/>
                </w:ffData>
              </w:fldChar>
            </w:r>
            <w:r w:rsidRPr="00A42E0D">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E56FC5" w14:textId="35150977" w:rsidR="00D71E9E" w:rsidRPr="00FA44A6" w:rsidRDefault="00D71E9E" w:rsidP="00DE43B6">
      <w:pPr>
        <w:shd w:val="clear" w:color="auto" w:fill="FFFFFF"/>
        <w:spacing w:before="100" w:beforeAutospacing="1" w:after="100" w:afterAutospacing="1" w:line="240" w:lineRule="auto"/>
        <w:rPr>
          <w:rFonts w:eastAsia="Times New Roman" w:cs="Arial"/>
          <w:b/>
          <w:color w:val="333333"/>
          <w:lang w:eastAsia="en-CA"/>
        </w:rPr>
      </w:pPr>
      <w:r w:rsidRPr="00FA44A6">
        <w:rPr>
          <w:rFonts w:eastAsia="Times New Roman" w:cs="Arial"/>
          <w:b/>
          <w:color w:val="333333"/>
          <w:lang w:eastAsia="en-CA"/>
        </w:rPr>
        <w:lastRenderedPageBreak/>
        <w:t>Decision:</w:t>
      </w:r>
    </w:p>
    <w:p w14:paraId="4AD0E2D2" w14:textId="6F274A68" w:rsidR="00D71E9E" w:rsidRDefault="003B0181" w:rsidP="00DE43B6">
      <w:pPr>
        <w:shd w:val="clear" w:color="auto" w:fill="FFFFFF"/>
        <w:spacing w:before="100" w:beforeAutospacing="1" w:after="100" w:afterAutospacing="1" w:line="240" w:lineRule="auto"/>
        <w:rPr>
          <w:rFonts w:eastAsia="Times New Roman" w:cs="Arial"/>
          <w:color w:val="333333"/>
          <w:lang w:eastAsia="en-CA"/>
        </w:rPr>
      </w:pPr>
      <w:r>
        <w:rPr>
          <w:b/>
        </w:rPr>
        <w:fldChar w:fldCharType="begin">
          <w:ffData>
            <w:name w:val="Check1"/>
            <w:enabled/>
            <w:calcOnExit w:val="0"/>
            <w:checkBox>
              <w:sizeAuto/>
              <w:default w:val="0"/>
            </w:checkBox>
          </w:ffData>
        </w:fldChar>
      </w:r>
      <w:bookmarkStart w:id="1" w:name="Check1"/>
      <w:r>
        <w:rPr>
          <w:b/>
        </w:rPr>
        <w:instrText xml:space="preserve"> FORMCHECKBOX </w:instrText>
      </w:r>
      <w:r>
        <w:rPr>
          <w:b/>
        </w:rPr>
      </w:r>
      <w:r>
        <w:rPr>
          <w:b/>
        </w:rPr>
        <w:fldChar w:fldCharType="end"/>
      </w:r>
      <w:bookmarkEnd w:id="1"/>
      <w:r>
        <w:rPr>
          <w:b/>
        </w:rPr>
        <w:t xml:space="preserve"> </w:t>
      </w:r>
      <w:r w:rsidR="00D71E9E">
        <w:rPr>
          <w:rFonts w:eastAsia="Times New Roman" w:cs="Arial"/>
          <w:color w:val="333333"/>
          <w:lang w:eastAsia="en-CA"/>
        </w:rPr>
        <w:t>Approved, researchers will be notified and asked to complete a full DAR</w:t>
      </w:r>
      <w:r>
        <w:rPr>
          <w:rFonts w:eastAsia="Times New Roman" w:cs="Arial"/>
          <w:color w:val="333333"/>
          <w:lang w:eastAsia="en-CA"/>
        </w:rPr>
        <w:t>.</w:t>
      </w:r>
    </w:p>
    <w:p w14:paraId="05A516BB" w14:textId="77777777" w:rsidR="003B0181" w:rsidRDefault="003B0181" w:rsidP="00DE43B6">
      <w:pPr>
        <w:shd w:val="clear" w:color="auto" w:fill="FFFFFF"/>
        <w:spacing w:before="100" w:beforeAutospacing="1" w:after="100" w:afterAutospacing="1" w:line="240" w:lineRule="auto"/>
        <w:rPr>
          <w:rFonts w:eastAsia="Times New Roman" w:cs="Arial"/>
          <w:color w:val="333333"/>
          <w:lang w:eastAsia="en-CA"/>
        </w:rPr>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end"/>
      </w:r>
      <w:r>
        <w:rPr>
          <w:b/>
        </w:rPr>
        <w:t xml:space="preserve"> </w:t>
      </w:r>
      <w:r w:rsidR="00D71E9E">
        <w:rPr>
          <w:rFonts w:eastAsia="Times New Roman" w:cs="Arial"/>
          <w:color w:val="333333"/>
          <w:lang w:eastAsia="en-CA"/>
        </w:rPr>
        <w:t>Not approved, researchers will be notified</w:t>
      </w:r>
      <w:r>
        <w:rPr>
          <w:rFonts w:eastAsia="Times New Roman" w:cs="Arial"/>
          <w:color w:val="333333"/>
          <w:lang w:eastAsia="en-CA"/>
        </w:rPr>
        <w:t>.</w:t>
      </w:r>
    </w:p>
    <w:p w14:paraId="34D9996E" w14:textId="07236F9B" w:rsidR="00D71E9E" w:rsidRDefault="003B0181" w:rsidP="00DE43B6">
      <w:pPr>
        <w:shd w:val="clear" w:color="auto" w:fill="FFFFFF"/>
        <w:spacing w:before="100" w:beforeAutospacing="1" w:after="100" w:afterAutospacing="1" w:line="240" w:lineRule="auto"/>
        <w:rPr>
          <w:rFonts w:eastAsia="Times New Roman" w:cs="Arial"/>
          <w:color w:val="333333"/>
          <w:lang w:eastAsia="en-CA"/>
        </w:rPr>
      </w:pPr>
      <w:r>
        <w:rPr>
          <w:rFonts w:eastAsia="Times New Roman" w:cs="Arial"/>
          <w:color w:val="333333"/>
          <w:lang w:eastAsia="en-CA"/>
        </w:rPr>
        <w:t>Doesn’t meet criteria because (to be communicated to researcher):</w:t>
      </w:r>
    </w:p>
    <w:p w14:paraId="3EAB8B5C" w14:textId="560E1DB0" w:rsidR="003B0181" w:rsidRDefault="003B0181" w:rsidP="00DE43B6">
      <w:pPr>
        <w:shd w:val="clear" w:color="auto" w:fill="FFFFFF"/>
        <w:spacing w:before="100" w:beforeAutospacing="1" w:after="100" w:afterAutospacing="1" w:line="240" w:lineRule="auto"/>
        <w:rPr>
          <w:rFonts w:eastAsia="Times New Roman" w:cs="Arial"/>
          <w:color w:val="333333"/>
          <w:lang w:eastAsia="en-CA"/>
        </w:rPr>
      </w:pPr>
      <w:r>
        <w:fldChar w:fldCharType="begin">
          <w:ffData>
            <w:name w:val="Text2"/>
            <w:enabled/>
            <w:calcOnExit w:val="0"/>
            <w:textInput/>
          </w:ffData>
        </w:fldChar>
      </w:r>
      <w:r w:rsidRPr="00A42E0D">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3B0181">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D4AB2" w14:textId="77777777" w:rsidR="001843AA" w:rsidRDefault="001843AA" w:rsidP="0029591C">
      <w:pPr>
        <w:spacing w:after="0" w:line="240" w:lineRule="auto"/>
      </w:pPr>
      <w:r>
        <w:separator/>
      </w:r>
    </w:p>
  </w:endnote>
  <w:endnote w:type="continuationSeparator" w:id="0">
    <w:p w14:paraId="75E8F28F" w14:textId="77777777" w:rsidR="001843AA" w:rsidRDefault="001843AA" w:rsidP="0029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3B393" w14:textId="77777777" w:rsidR="001843AA" w:rsidRDefault="001843AA" w:rsidP="0029591C">
      <w:pPr>
        <w:spacing w:after="0" w:line="240" w:lineRule="auto"/>
      </w:pPr>
      <w:r>
        <w:separator/>
      </w:r>
    </w:p>
  </w:footnote>
  <w:footnote w:type="continuationSeparator" w:id="0">
    <w:p w14:paraId="4FD9C072" w14:textId="77777777" w:rsidR="001843AA" w:rsidRDefault="001843AA" w:rsidP="0029591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D438A" w14:textId="77777777" w:rsidR="001843AA" w:rsidRDefault="001843AA" w:rsidP="0029591C">
    <w:pPr>
      <w:pStyle w:val="Header"/>
    </w:pPr>
    <w:r>
      <w:rPr>
        <w:noProof/>
        <w:lang w:val="en-US"/>
      </w:rPr>
      <w:drawing>
        <wp:inline distT="0" distB="0" distL="0" distR="0" wp14:anchorId="20738BCE" wp14:editId="0BC718CF">
          <wp:extent cx="1542134" cy="644056"/>
          <wp:effectExtent l="0" t="0" r="1270" b="3810"/>
          <wp:docPr id="1" name="Picture 1" descr="C:\Users\chloe.xavier\AppData\Local\Microsoft\Windows\Temporary Internet Files\Content.Word\BCCDC_POC_Pantone301C RGB (F-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loe.xavier\AppData\Local\Microsoft\Windows\Temporary Internet Files\Content.Word\BCCDC_POC_Pantone301C RGB (F-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553" cy="647990"/>
                  </a:xfrm>
                  <a:prstGeom prst="rect">
                    <a:avLst/>
                  </a:prstGeom>
                  <a:noFill/>
                  <a:ln>
                    <a:noFill/>
                  </a:ln>
                </pic:spPr>
              </pic:pic>
            </a:graphicData>
          </a:graphic>
        </wp:inline>
      </w:drawing>
    </w:r>
    <w:r>
      <w:tab/>
    </w:r>
    <w:r>
      <w:tab/>
    </w:r>
    <w:r>
      <w:rPr>
        <w:noProof/>
        <w:lang w:val="en-US"/>
      </w:rPr>
      <w:drawing>
        <wp:inline distT="0" distB="0" distL="0" distR="0" wp14:anchorId="700F6ECD" wp14:editId="1B1A91C1">
          <wp:extent cx="1922415" cy="500501"/>
          <wp:effectExtent l="0" t="0" r="1905" b="0"/>
          <wp:docPr id="4" name="Picture 4" descr="U:\My Pictures\VennGage\PopDataLogo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My Pictures\VennGage\PopDataLogo_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5045" cy="50118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5081"/>
    <w:multiLevelType w:val="hybridMultilevel"/>
    <w:tmpl w:val="759AF2D0"/>
    <w:lvl w:ilvl="0" w:tplc="BC327CB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55166AF"/>
    <w:multiLevelType w:val="multilevel"/>
    <w:tmpl w:val="445A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4416E5"/>
    <w:multiLevelType w:val="hybridMultilevel"/>
    <w:tmpl w:val="F9A835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E6769CE"/>
    <w:multiLevelType w:val="hybridMultilevel"/>
    <w:tmpl w:val="8278BB4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0780E93"/>
    <w:multiLevelType w:val="hybridMultilevel"/>
    <w:tmpl w:val="09927CD6"/>
    <w:lvl w:ilvl="0" w:tplc="9FB8D990">
      <w:start w:val="3"/>
      <w:numFmt w:val="bullet"/>
      <w:lvlText w:val="-"/>
      <w:lvlJc w:val="left"/>
      <w:pPr>
        <w:ind w:left="720" w:hanging="360"/>
      </w:pPr>
      <w:rPr>
        <w:rFonts w:ascii="Calibri" w:eastAsia="Times New Roman" w:hAnsi="Calibri" w:cs="Arial" w:hint="default"/>
      </w:rPr>
    </w:lvl>
    <w:lvl w:ilvl="1" w:tplc="10090003">
      <w:start w:val="1"/>
      <w:numFmt w:val="bullet"/>
      <w:lvlText w:val="o"/>
      <w:lvlJc w:val="left"/>
      <w:pPr>
        <w:ind w:left="1069" w:hanging="360"/>
      </w:pPr>
      <w:rPr>
        <w:rFonts w:ascii="Courier New" w:hAnsi="Courier New" w:cs="Courier New" w:hint="default"/>
      </w:rPr>
    </w:lvl>
    <w:lvl w:ilvl="2" w:tplc="10090005">
      <w:start w:val="1"/>
      <w:numFmt w:val="bullet"/>
      <w:lvlText w:val=""/>
      <w:lvlJc w:val="left"/>
      <w:pPr>
        <w:ind w:left="1636"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E2F"/>
    <w:rsid w:val="000369F2"/>
    <w:rsid w:val="001843AA"/>
    <w:rsid w:val="001A2A79"/>
    <w:rsid w:val="001F5F3A"/>
    <w:rsid w:val="0029591C"/>
    <w:rsid w:val="002A09A9"/>
    <w:rsid w:val="002B2A58"/>
    <w:rsid w:val="002C0C9C"/>
    <w:rsid w:val="003B0181"/>
    <w:rsid w:val="004275D5"/>
    <w:rsid w:val="00446A8B"/>
    <w:rsid w:val="00455E2F"/>
    <w:rsid w:val="00516E17"/>
    <w:rsid w:val="00574440"/>
    <w:rsid w:val="00615F21"/>
    <w:rsid w:val="0065036B"/>
    <w:rsid w:val="006C19BB"/>
    <w:rsid w:val="006C4E1B"/>
    <w:rsid w:val="006F6EA5"/>
    <w:rsid w:val="0079589B"/>
    <w:rsid w:val="00825ECA"/>
    <w:rsid w:val="008D3BD5"/>
    <w:rsid w:val="00906AAA"/>
    <w:rsid w:val="00936B1C"/>
    <w:rsid w:val="009E1743"/>
    <w:rsid w:val="00A420FE"/>
    <w:rsid w:val="00A5298C"/>
    <w:rsid w:val="00A92BD4"/>
    <w:rsid w:val="00AE6381"/>
    <w:rsid w:val="00AF6091"/>
    <w:rsid w:val="00B26BFD"/>
    <w:rsid w:val="00C06BE2"/>
    <w:rsid w:val="00C22F5B"/>
    <w:rsid w:val="00CC3485"/>
    <w:rsid w:val="00CC71EA"/>
    <w:rsid w:val="00D50F63"/>
    <w:rsid w:val="00D71E9E"/>
    <w:rsid w:val="00DE43B6"/>
    <w:rsid w:val="00E046AE"/>
    <w:rsid w:val="00E14724"/>
    <w:rsid w:val="00E942C8"/>
    <w:rsid w:val="00EB4EB4"/>
    <w:rsid w:val="00ED0F7F"/>
    <w:rsid w:val="00EF6ECB"/>
    <w:rsid w:val="00F0319D"/>
    <w:rsid w:val="00F20EFE"/>
    <w:rsid w:val="00F34FC4"/>
    <w:rsid w:val="00F40E72"/>
    <w:rsid w:val="00F43363"/>
    <w:rsid w:val="00FA44A6"/>
    <w:rsid w:val="00FB2DBF"/>
    <w:rsid w:val="00FD388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E58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55E2F"/>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5E2F"/>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455E2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6C4E1B"/>
    <w:rPr>
      <w:color w:val="0000FF"/>
      <w:u w:val="single"/>
    </w:rPr>
  </w:style>
  <w:style w:type="paragraph" w:styleId="Header">
    <w:name w:val="header"/>
    <w:basedOn w:val="Normal"/>
    <w:link w:val="HeaderChar"/>
    <w:uiPriority w:val="99"/>
    <w:unhideWhenUsed/>
    <w:rsid w:val="00295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91C"/>
  </w:style>
  <w:style w:type="paragraph" w:styleId="Footer">
    <w:name w:val="footer"/>
    <w:basedOn w:val="Normal"/>
    <w:link w:val="FooterChar"/>
    <w:uiPriority w:val="99"/>
    <w:unhideWhenUsed/>
    <w:rsid w:val="00295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91C"/>
  </w:style>
  <w:style w:type="paragraph" w:styleId="BalloonText">
    <w:name w:val="Balloon Text"/>
    <w:basedOn w:val="Normal"/>
    <w:link w:val="BalloonTextChar"/>
    <w:uiPriority w:val="99"/>
    <w:semiHidden/>
    <w:unhideWhenUsed/>
    <w:rsid w:val="00295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91C"/>
    <w:rPr>
      <w:rFonts w:ascii="Tahoma" w:hAnsi="Tahoma" w:cs="Tahoma"/>
      <w:sz w:val="16"/>
      <w:szCs w:val="16"/>
    </w:rPr>
  </w:style>
  <w:style w:type="paragraph" w:styleId="ListParagraph">
    <w:name w:val="List Paragraph"/>
    <w:basedOn w:val="Normal"/>
    <w:uiPriority w:val="34"/>
    <w:qFormat/>
    <w:rsid w:val="002A09A9"/>
    <w:pPr>
      <w:ind w:left="720"/>
      <w:contextualSpacing/>
    </w:pPr>
  </w:style>
  <w:style w:type="character" w:styleId="CommentReference">
    <w:name w:val="annotation reference"/>
    <w:basedOn w:val="DefaultParagraphFont"/>
    <w:uiPriority w:val="99"/>
    <w:semiHidden/>
    <w:unhideWhenUsed/>
    <w:rsid w:val="00CC71EA"/>
    <w:rPr>
      <w:sz w:val="16"/>
      <w:szCs w:val="16"/>
    </w:rPr>
  </w:style>
  <w:style w:type="paragraph" w:styleId="CommentText">
    <w:name w:val="annotation text"/>
    <w:basedOn w:val="Normal"/>
    <w:link w:val="CommentTextChar"/>
    <w:uiPriority w:val="99"/>
    <w:semiHidden/>
    <w:unhideWhenUsed/>
    <w:rsid w:val="00CC71EA"/>
    <w:pPr>
      <w:spacing w:line="240" w:lineRule="auto"/>
    </w:pPr>
    <w:rPr>
      <w:sz w:val="20"/>
      <w:szCs w:val="20"/>
    </w:rPr>
  </w:style>
  <w:style w:type="character" w:customStyle="1" w:styleId="CommentTextChar">
    <w:name w:val="Comment Text Char"/>
    <w:basedOn w:val="DefaultParagraphFont"/>
    <w:link w:val="CommentText"/>
    <w:uiPriority w:val="99"/>
    <w:semiHidden/>
    <w:rsid w:val="00CC71EA"/>
    <w:rPr>
      <w:sz w:val="20"/>
      <w:szCs w:val="20"/>
    </w:rPr>
  </w:style>
  <w:style w:type="paragraph" w:styleId="CommentSubject">
    <w:name w:val="annotation subject"/>
    <w:basedOn w:val="CommentText"/>
    <w:next w:val="CommentText"/>
    <w:link w:val="CommentSubjectChar"/>
    <w:uiPriority w:val="99"/>
    <w:semiHidden/>
    <w:unhideWhenUsed/>
    <w:rsid w:val="00CC71EA"/>
    <w:rPr>
      <w:b/>
      <w:bCs/>
    </w:rPr>
  </w:style>
  <w:style w:type="character" w:customStyle="1" w:styleId="CommentSubjectChar">
    <w:name w:val="Comment Subject Char"/>
    <w:basedOn w:val="CommentTextChar"/>
    <w:link w:val="CommentSubject"/>
    <w:uiPriority w:val="99"/>
    <w:semiHidden/>
    <w:rsid w:val="00CC71EA"/>
    <w:rPr>
      <w:b/>
      <w:bCs/>
      <w:sz w:val="20"/>
      <w:szCs w:val="20"/>
    </w:rPr>
  </w:style>
  <w:style w:type="table" w:styleId="TableGrid">
    <w:name w:val="Table Grid"/>
    <w:basedOn w:val="TableNormal"/>
    <w:uiPriority w:val="59"/>
    <w:rsid w:val="00D71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55E2F"/>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5E2F"/>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455E2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6C4E1B"/>
    <w:rPr>
      <w:color w:val="0000FF"/>
      <w:u w:val="single"/>
    </w:rPr>
  </w:style>
  <w:style w:type="paragraph" w:styleId="Header">
    <w:name w:val="header"/>
    <w:basedOn w:val="Normal"/>
    <w:link w:val="HeaderChar"/>
    <w:uiPriority w:val="99"/>
    <w:unhideWhenUsed/>
    <w:rsid w:val="00295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91C"/>
  </w:style>
  <w:style w:type="paragraph" w:styleId="Footer">
    <w:name w:val="footer"/>
    <w:basedOn w:val="Normal"/>
    <w:link w:val="FooterChar"/>
    <w:uiPriority w:val="99"/>
    <w:unhideWhenUsed/>
    <w:rsid w:val="00295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91C"/>
  </w:style>
  <w:style w:type="paragraph" w:styleId="BalloonText">
    <w:name w:val="Balloon Text"/>
    <w:basedOn w:val="Normal"/>
    <w:link w:val="BalloonTextChar"/>
    <w:uiPriority w:val="99"/>
    <w:semiHidden/>
    <w:unhideWhenUsed/>
    <w:rsid w:val="00295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91C"/>
    <w:rPr>
      <w:rFonts w:ascii="Tahoma" w:hAnsi="Tahoma" w:cs="Tahoma"/>
      <w:sz w:val="16"/>
      <w:szCs w:val="16"/>
    </w:rPr>
  </w:style>
  <w:style w:type="paragraph" w:styleId="ListParagraph">
    <w:name w:val="List Paragraph"/>
    <w:basedOn w:val="Normal"/>
    <w:uiPriority w:val="34"/>
    <w:qFormat/>
    <w:rsid w:val="002A09A9"/>
    <w:pPr>
      <w:ind w:left="720"/>
      <w:contextualSpacing/>
    </w:pPr>
  </w:style>
  <w:style w:type="character" w:styleId="CommentReference">
    <w:name w:val="annotation reference"/>
    <w:basedOn w:val="DefaultParagraphFont"/>
    <w:uiPriority w:val="99"/>
    <w:semiHidden/>
    <w:unhideWhenUsed/>
    <w:rsid w:val="00CC71EA"/>
    <w:rPr>
      <w:sz w:val="16"/>
      <w:szCs w:val="16"/>
    </w:rPr>
  </w:style>
  <w:style w:type="paragraph" w:styleId="CommentText">
    <w:name w:val="annotation text"/>
    <w:basedOn w:val="Normal"/>
    <w:link w:val="CommentTextChar"/>
    <w:uiPriority w:val="99"/>
    <w:semiHidden/>
    <w:unhideWhenUsed/>
    <w:rsid w:val="00CC71EA"/>
    <w:pPr>
      <w:spacing w:line="240" w:lineRule="auto"/>
    </w:pPr>
    <w:rPr>
      <w:sz w:val="20"/>
      <w:szCs w:val="20"/>
    </w:rPr>
  </w:style>
  <w:style w:type="character" w:customStyle="1" w:styleId="CommentTextChar">
    <w:name w:val="Comment Text Char"/>
    <w:basedOn w:val="DefaultParagraphFont"/>
    <w:link w:val="CommentText"/>
    <w:uiPriority w:val="99"/>
    <w:semiHidden/>
    <w:rsid w:val="00CC71EA"/>
    <w:rPr>
      <w:sz w:val="20"/>
      <w:szCs w:val="20"/>
    </w:rPr>
  </w:style>
  <w:style w:type="paragraph" w:styleId="CommentSubject">
    <w:name w:val="annotation subject"/>
    <w:basedOn w:val="CommentText"/>
    <w:next w:val="CommentText"/>
    <w:link w:val="CommentSubjectChar"/>
    <w:uiPriority w:val="99"/>
    <w:semiHidden/>
    <w:unhideWhenUsed/>
    <w:rsid w:val="00CC71EA"/>
    <w:rPr>
      <w:b/>
      <w:bCs/>
    </w:rPr>
  </w:style>
  <w:style w:type="character" w:customStyle="1" w:styleId="CommentSubjectChar">
    <w:name w:val="Comment Subject Char"/>
    <w:basedOn w:val="CommentTextChar"/>
    <w:link w:val="CommentSubject"/>
    <w:uiPriority w:val="99"/>
    <w:semiHidden/>
    <w:rsid w:val="00CC71EA"/>
    <w:rPr>
      <w:b/>
      <w:bCs/>
      <w:sz w:val="20"/>
      <w:szCs w:val="20"/>
    </w:rPr>
  </w:style>
  <w:style w:type="table" w:styleId="TableGrid">
    <w:name w:val="Table Grid"/>
    <w:basedOn w:val="TableNormal"/>
    <w:uiPriority w:val="59"/>
    <w:rsid w:val="00D71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461604">
      <w:bodyDiv w:val="1"/>
      <w:marLeft w:val="0"/>
      <w:marRight w:val="0"/>
      <w:marTop w:val="0"/>
      <w:marBottom w:val="0"/>
      <w:divBdr>
        <w:top w:val="none" w:sz="0" w:space="0" w:color="auto"/>
        <w:left w:val="none" w:sz="0" w:space="0" w:color="auto"/>
        <w:bottom w:val="none" w:sz="0" w:space="0" w:color="auto"/>
        <w:right w:val="none" w:sz="0" w:space="0" w:color="auto"/>
      </w:divBdr>
    </w:div>
    <w:div w:id="1232152462">
      <w:bodyDiv w:val="1"/>
      <w:marLeft w:val="0"/>
      <w:marRight w:val="0"/>
      <w:marTop w:val="0"/>
      <w:marBottom w:val="0"/>
      <w:divBdr>
        <w:top w:val="none" w:sz="0" w:space="0" w:color="auto"/>
        <w:left w:val="none" w:sz="0" w:space="0" w:color="auto"/>
        <w:bottom w:val="none" w:sz="0" w:space="0" w:color="auto"/>
        <w:right w:val="none" w:sz="0" w:space="0" w:color="auto"/>
      </w:divBdr>
    </w:div>
    <w:div w:id="1540704236">
      <w:bodyDiv w:val="1"/>
      <w:marLeft w:val="0"/>
      <w:marRight w:val="0"/>
      <w:marTop w:val="0"/>
      <w:marBottom w:val="0"/>
      <w:divBdr>
        <w:top w:val="none" w:sz="0" w:space="0" w:color="auto"/>
        <w:left w:val="none" w:sz="0" w:space="0" w:color="auto"/>
        <w:bottom w:val="none" w:sz="0" w:space="0" w:color="auto"/>
        <w:right w:val="none" w:sz="0" w:space="0" w:color="auto"/>
      </w:divBdr>
      <w:divsChild>
        <w:div w:id="337580903">
          <w:marLeft w:val="0"/>
          <w:marRight w:val="0"/>
          <w:marTop w:val="0"/>
          <w:marBottom w:val="480"/>
          <w:divBdr>
            <w:top w:val="none" w:sz="0" w:space="0" w:color="auto"/>
            <w:left w:val="none" w:sz="0" w:space="0" w:color="auto"/>
            <w:bottom w:val="none" w:sz="0" w:space="0" w:color="auto"/>
            <w:right w:val="none" w:sz="0" w:space="0" w:color="auto"/>
          </w:divBdr>
          <w:divsChild>
            <w:div w:id="57017685">
              <w:marLeft w:val="0"/>
              <w:marRight w:val="0"/>
              <w:marTop w:val="0"/>
              <w:marBottom w:val="0"/>
              <w:divBdr>
                <w:top w:val="none" w:sz="0" w:space="0" w:color="auto"/>
                <w:left w:val="none" w:sz="0" w:space="0" w:color="auto"/>
                <w:bottom w:val="single" w:sz="12" w:space="0" w:color="8DC63F"/>
                <w:right w:val="none" w:sz="0" w:space="0" w:color="auto"/>
              </w:divBdr>
              <w:divsChild>
                <w:div w:id="836506599">
                  <w:marLeft w:val="0"/>
                  <w:marRight w:val="-30"/>
                  <w:marTop w:val="0"/>
                  <w:marBottom w:val="0"/>
                  <w:divBdr>
                    <w:top w:val="none" w:sz="0" w:space="0" w:color="auto"/>
                    <w:left w:val="none" w:sz="0" w:space="0" w:color="auto"/>
                    <w:bottom w:val="none" w:sz="0" w:space="0" w:color="auto"/>
                    <w:right w:val="none" w:sz="0" w:space="0" w:color="auto"/>
                  </w:divBdr>
                  <w:divsChild>
                    <w:div w:id="1358967356">
                      <w:marLeft w:val="0"/>
                      <w:marRight w:val="0"/>
                      <w:marTop w:val="0"/>
                      <w:marBottom w:val="480"/>
                      <w:divBdr>
                        <w:top w:val="none" w:sz="0" w:space="0" w:color="auto"/>
                        <w:left w:val="none" w:sz="0" w:space="0" w:color="auto"/>
                        <w:bottom w:val="none" w:sz="0" w:space="0" w:color="auto"/>
                        <w:right w:val="none" w:sz="0" w:space="0" w:color="auto"/>
                      </w:divBdr>
                      <w:divsChild>
                        <w:div w:id="1372269867">
                          <w:marLeft w:val="0"/>
                          <w:marRight w:val="0"/>
                          <w:marTop w:val="0"/>
                          <w:marBottom w:val="0"/>
                          <w:divBdr>
                            <w:top w:val="none" w:sz="0" w:space="0" w:color="auto"/>
                            <w:left w:val="none" w:sz="0" w:space="0" w:color="auto"/>
                            <w:bottom w:val="none" w:sz="0" w:space="0" w:color="auto"/>
                            <w:right w:val="none" w:sz="0" w:space="0" w:color="auto"/>
                          </w:divBdr>
                          <w:divsChild>
                            <w:div w:id="398291134">
                              <w:marLeft w:val="0"/>
                              <w:marRight w:val="0"/>
                              <w:marTop w:val="0"/>
                              <w:marBottom w:val="0"/>
                              <w:divBdr>
                                <w:top w:val="none" w:sz="0" w:space="0" w:color="auto"/>
                                <w:left w:val="none" w:sz="0" w:space="0" w:color="auto"/>
                                <w:bottom w:val="none" w:sz="0" w:space="0" w:color="auto"/>
                                <w:right w:val="none" w:sz="0" w:space="0" w:color="auto"/>
                              </w:divBdr>
                              <w:divsChild>
                                <w:div w:id="24212092">
                                  <w:marLeft w:val="0"/>
                                  <w:marRight w:val="0"/>
                                  <w:marTop w:val="0"/>
                                  <w:marBottom w:val="0"/>
                                  <w:divBdr>
                                    <w:top w:val="none" w:sz="0" w:space="0" w:color="auto"/>
                                    <w:left w:val="none" w:sz="0" w:space="0" w:color="auto"/>
                                    <w:bottom w:val="none" w:sz="0" w:space="0" w:color="auto"/>
                                    <w:right w:val="none" w:sz="0" w:space="0" w:color="auto"/>
                                  </w:divBdr>
                                  <w:divsChild>
                                    <w:div w:id="1560751567">
                                      <w:marLeft w:val="0"/>
                                      <w:marRight w:val="0"/>
                                      <w:marTop w:val="0"/>
                                      <w:marBottom w:val="0"/>
                                      <w:divBdr>
                                        <w:top w:val="none" w:sz="0" w:space="0" w:color="auto"/>
                                        <w:left w:val="none" w:sz="0" w:space="0" w:color="auto"/>
                                        <w:bottom w:val="none" w:sz="0" w:space="0" w:color="auto"/>
                                        <w:right w:val="none" w:sz="0" w:space="0" w:color="auto"/>
                                      </w:divBdr>
                                      <w:divsChild>
                                        <w:div w:id="1789663176">
                                          <w:marLeft w:val="0"/>
                                          <w:marRight w:val="0"/>
                                          <w:marTop w:val="0"/>
                                          <w:marBottom w:val="0"/>
                                          <w:divBdr>
                                            <w:top w:val="none" w:sz="0" w:space="0" w:color="auto"/>
                                            <w:left w:val="none" w:sz="0" w:space="0" w:color="auto"/>
                                            <w:bottom w:val="none" w:sz="0" w:space="0" w:color="auto"/>
                                            <w:right w:val="none" w:sz="0" w:space="0" w:color="auto"/>
                                          </w:divBdr>
                                          <w:divsChild>
                                            <w:div w:id="1832138001">
                                              <w:marLeft w:val="0"/>
                                              <w:marRight w:val="0"/>
                                              <w:marTop w:val="0"/>
                                              <w:marBottom w:val="0"/>
                                              <w:divBdr>
                                                <w:top w:val="none" w:sz="0" w:space="0" w:color="auto"/>
                                                <w:left w:val="none" w:sz="0" w:space="0" w:color="auto"/>
                                                <w:bottom w:val="none" w:sz="0" w:space="0" w:color="auto"/>
                                                <w:right w:val="none" w:sz="0" w:space="0" w:color="auto"/>
                                              </w:divBdr>
                                              <w:divsChild>
                                                <w:div w:id="3794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823446">
      <w:bodyDiv w:val="1"/>
      <w:marLeft w:val="0"/>
      <w:marRight w:val="0"/>
      <w:marTop w:val="0"/>
      <w:marBottom w:val="0"/>
      <w:divBdr>
        <w:top w:val="none" w:sz="0" w:space="0" w:color="auto"/>
        <w:left w:val="none" w:sz="0" w:space="0" w:color="auto"/>
        <w:bottom w:val="none" w:sz="0" w:space="0" w:color="auto"/>
        <w:right w:val="none" w:sz="0" w:space="0" w:color="auto"/>
      </w:divBdr>
      <w:divsChild>
        <w:div w:id="526211038">
          <w:marLeft w:val="0"/>
          <w:marRight w:val="0"/>
          <w:marTop w:val="0"/>
          <w:marBottom w:val="480"/>
          <w:divBdr>
            <w:top w:val="none" w:sz="0" w:space="0" w:color="auto"/>
            <w:left w:val="none" w:sz="0" w:space="0" w:color="auto"/>
            <w:bottom w:val="none" w:sz="0" w:space="0" w:color="auto"/>
            <w:right w:val="none" w:sz="0" w:space="0" w:color="auto"/>
          </w:divBdr>
          <w:divsChild>
            <w:div w:id="2086370600">
              <w:marLeft w:val="0"/>
              <w:marRight w:val="0"/>
              <w:marTop w:val="0"/>
              <w:marBottom w:val="0"/>
              <w:divBdr>
                <w:top w:val="none" w:sz="0" w:space="0" w:color="auto"/>
                <w:left w:val="none" w:sz="0" w:space="0" w:color="auto"/>
                <w:bottom w:val="single" w:sz="12" w:space="0" w:color="8DC63F"/>
                <w:right w:val="none" w:sz="0" w:space="0" w:color="auto"/>
              </w:divBdr>
              <w:divsChild>
                <w:div w:id="218788341">
                  <w:marLeft w:val="0"/>
                  <w:marRight w:val="-30"/>
                  <w:marTop w:val="0"/>
                  <w:marBottom w:val="0"/>
                  <w:divBdr>
                    <w:top w:val="none" w:sz="0" w:space="0" w:color="auto"/>
                    <w:left w:val="none" w:sz="0" w:space="0" w:color="auto"/>
                    <w:bottom w:val="none" w:sz="0" w:space="0" w:color="auto"/>
                    <w:right w:val="none" w:sz="0" w:space="0" w:color="auto"/>
                  </w:divBdr>
                  <w:divsChild>
                    <w:div w:id="59720899">
                      <w:marLeft w:val="0"/>
                      <w:marRight w:val="0"/>
                      <w:marTop w:val="0"/>
                      <w:marBottom w:val="480"/>
                      <w:divBdr>
                        <w:top w:val="none" w:sz="0" w:space="0" w:color="auto"/>
                        <w:left w:val="none" w:sz="0" w:space="0" w:color="auto"/>
                        <w:bottom w:val="none" w:sz="0" w:space="0" w:color="auto"/>
                        <w:right w:val="none" w:sz="0" w:space="0" w:color="auto"/>
                      </w:divBdr>
                      <w:divsChild>
                        <w:div w:id="67966527">
                          <w:marLeft w:val="0"/>
                          <w:marRight w:val="0"/>
                          <w:marTop w:val="0"/>
                          <w:marBottom w:val="0"/>
                          <w:divBdr>
                            <w:top w:val="none" w:sz="0" w:space="0" w:color="auto"/>
                            <w:left w:val="none" w:sz="0" w:space="0" w:color="auto"/>
                            <w:bottom w:val="none" w:sz="0" w:space="0" w:color="auto"/>
                            <w:right w:val="none" w:sz="0" w:space="0" w:color="auto"/>
                          </w:divBdr>
                          <w:divsChild>
                            <w:div w:id="583954160">
                              <w:marLeft w:val="0"/>
                              <w:marRight w:val="0"/>
                              <w:marTop w:val="0"/>
                              <w:marBottom w:val="0"/>
                              <w:divBdr>
                                <w:top w:val="none" w:sz="0" w:space="0" w:color="auto"/>
                                <w:left w:val="none" w:sz="0" w:space="0" w:color="auto"/>
                                <w:bottom w:val="none" w:sz="0" w:space="0" w:color="auto"/>
                                <w:right w:val="none" w:sz="0" w:space="0" w:color="auto"/>
                              </w:divBdr>
                              <w:divsChild>
                                <w:div w:id="1723283581">
                                  <w:marLeft w:val="0"/>
                                  <w:marRight w:val="0"/>
                                  <w:marTop w:val="0"/>
                                  <w:marBottom w:val="0"/>
                                  <w:divBdr>
                                    <w:top w:val="none" w:sz="0" w:space="0" w:color="auto"/>
                                    <w:left w:val="none" w:sz="0" w:space="0" w:color="auto"/>
                                    <w:bottom w:val="none" w:sz="0" w:space="0" w:color="auto"/>
                                    <w:right w:val="none" w:sz="0" w:space="0" w:color="auto"/>
                                  </w:divBdr>
                                  <w:divsChild>
                                    <w:div w:id="1695573909">
                                      <w:marLeft w:val="0"/>
                                      <w:marRight w:val="0"/>
                                      <w:marTop w:val="0"/>
                                      <w:marBottom w:val="0"/>
                                      <w:divBdr>
                                        <w:top w:val="none" w:sz="0" w:space="0" w:color="auto"/>
                                        <w:left w:val="none" w:sz="0" w:space="0" w:color="auto"/>
                                        <w:bottom w:val="none" w:sz="0" w:space="0" w:color="auto"/>
                                        <w:right w:val="none" w:sz="0" w:space="0" w:color="auto"/>
                                      </w:divBdr>
                                      <w:divsChild>
                                        <w:div w:id="144395402">
                                          <w:marLeft w:val="0"/>
                                          <w:marRight w:val="0"/>
                                          <w:marTop w:val="0"/>
                                          <w:marBottom w:val="0"/>
                                          <w:divBdr>
                                            <w:top w:val="none" w:sz="0" w:space="0" w:color="auto"/>
                                            <w:left w:val="none" w:sz="0" w:space="0" w:color="auto"/>
                                            <w:bottom w:val="none" w:sz="0" w:space="0" w:color="auto"/>
                                            <w:right w:val="none" w:sz="0" w:space="0" w:color="auto"/>
                                          </w:divBdr>
                                          <w:divsChild>
                                            <w:div w:id="1507403315">
                                              <w:marLeft w:val="0"/>
                                              <w:marRight w:val="0"/>
                                              <w:marTop w:val="0"/>
                                              <w:marBottom w:val="0"/>
                                              <w:divBdr>
                                                <w:top w:val="none" w:sz="0" w:space="0" w:color="auto"/>
                                                <w:left w:val="none" w:sz="0" w:space="0" w:color="auto"/>
                                                <w:bottom w:val="none" w:sz="0" w:space="0" w:color="auto"/>
                                                <w:right w:val="none" w:sz="0" w:space="0" w:color="auto"/>
                                              </w:divBdr>
                                              <w:divsChild>
                                                <w:div w:id="124822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1148</Words>
  <Characters>6547</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Chloé</dc:creator>
  <cp:lastModifiedBy>Melissa Medearis</cp:lastModifiedBy>
  <cp:revision>2</cp:revision>
  <cp:lastPrinted>2019-12-10T20:38:00Z</cp:lastPrinted>
  <dcterms:created xsi:type="dcterms:W3CDTF">2020-04-17T20:41:00Z</dcterms:created>
  <dcterms:modified xsi:type="dcterms:W3CDTF">2020-04-17T20:41:00Z</dcterms:modified>
</cp:coreProperties>
</file>